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EE" w:rsidRDefault="009254EE" w:rsidP="006F3EB9">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E41A0">
        <w:rPr>
          <w:rFonts w:cs="B Nazanin"/>
          <w:b/>
          <w:bCs/>
          <w:noProof/>
          <w:sz w:val="28"/>
          <w:szCs w:val="28"/>
        </w:rPr>
        <w:drawing>
          <wp:anchor distT="0" distB="0" distL="114300" distR="114300" simplePos="0" relativeHeight="251661312" behindDoc="0" locked="0" layoutInCell="1" allowOverlap="1" wp14:anchorId="72C18D81" wp14:editId="065E8587">
            <wp:simplePos x="0" y="0"/>
            <wp:positionH relativeFrom="column">
              <wp:posOffset>685800</wp:posOffset>
            </wp:positionH>
            <wp:positionV relativeFrom="paragraph">
              <wp:posOffset>8890</wp:posOffset>
            </wp:positionV>
            <wp:extent cx="1219200" cy="1224280"/>
            <wp:effectExtent l="38100" t="0" r="38100" b="33020"/>
            <wp:wrapSquare wrapText="bothSides"/>
            <wp:docPr id="4" name="Picture 4" descr="C:\Users\heirani\Desktop\دانشگاه ایلا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irani\Desktop\دانشگاه ایلام.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24280"/>
                    </a:xfrm>
                    <a:prstGeom prst="rect">
                      <a:avLst/>
                    </a:prstGeom>
                    <a:noFill/>
                    <a:ln>
                      <a:noFill/>
                    </a:ln>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9254EE" w:rsidRDefault="009254EE" w:rsidP="009254EE">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254EE" w:rsidRDefault="009254EE" w:rsidP="009254EE">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254EE" w:rsidRDefault="009254EE" w:rsidP="009254EE">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254EE" w:rsidRDefault="009254EE" w:rsidP="009254EE">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254EE" w:rsidRDefault="009254EE" w:rsidP="009254EE">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254EE" w:rsidRDefault="009254EE" w:rsidP="009254EE">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254EE" w:rsidRDefault="009254EE" w:rsidP="009254EE">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254EE" w:rsidRDefault="009254EE" w:rsidP="009254EE">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9254EE" w:rsidRDefault="009254EE" w:rsidP="009254EE">
      <w:pPr>
        <w:bidi/>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44061D" w:rsidRPr="009254EE" w:rsidRDefault="006F3EB9" w:rsidP="009254EE">
      <w:pPr>
        <w:bidi/>
        <w:jc w:val="both"/>
        <w:rPr>
          <w:rFonts w:cs="B Nazanin"/>
          <w:b/>
          <w:bCs/>
          <w:sz w:val="28"/>
          <w:szCs w:val="28"/>
          <w:rtl/>
          <w:lang w:bidi="fa-IR"/>
        </w:rPr>
      </w:pPr>
      <w:r w:rsidRPr="006F3EB9">
        <w:rPr>
          <w:rFonts w:asciiTheme="majorBidi" w:hAnsiTheme="majorBidi" w:cs="B Titr"/>
          <w:b/>
          <w:bCs/>
          <w:noProof/>
          <w:color w:val="08674D" w:themeColor="accent4" w:themeShade="80"/>
          <w:sz w:val="24"/>
          <w:szCs w:val="24"/>
        </w:rPr>
        <mc:AlternateContent>
          <mc:Choice Requires="wpg">
            <w:drawing>
              <wp:anchor distT="45720" distB="45720" distL="182880" distR="182880" simplePos="0" relativeHeight="251660288" behindDoc="0" locked="0" layoutInCell="1" allowOverlap="1" wp14:anchorId="615A7DF7" wp14:editId="679F5734">
                <wp:simplePos x="0" y="0"/>
                <wp:positionH relativeFrom="margin">
                  <wp:posOffset>5791200</wp:posOffset>
                </wp:positionH>
                <wp:positionV relativeFrom="margin">
                  <wp:posOffset>1323975</wp:posOffset>
                </wp:positionV>
                <wp:extent cx="2590800" cy="1159510"/>
                <wp:effectExtent l="0" t="0" r="0" b="2540"/>
                <wp:wrapSquare wrapText="bothSides"/>
                <wp:docPr id="198" name="Group 198"/>
                <wp:cNvGraphicFramePr/>
                <a:graphic xmlns:a="http://schemas.openxmlformats.org/drawingml/2006/main">
                  <a:graphicData uri="http://schemas.microsoft.com/office/word/2010/wordprocessingGroup">
                    <wpg:wgp>
                      <wpg:cNvGrpSpPr/>
                      <wpg:grpSpPr>
                        <a:xfrm>
                          <a:off x="0" y="0"/>
                          <a:ext cx="2590800" cy="1159510"/>
                          <a:chOff x="0" y="0"/>
                          <a:chExt cx="3567448" cy="1159281"/>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3EB9" w:rsidRDefault="006F3EB9">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906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EB9" w:rsidRPr="006F3EB9" w:rsidRDefault="006F3EB9" w:rsidP="006F3EB9">
                              <w:pPr>
                                <w:bidi/>
                                <w:jc w:val="both"/>
                                <w:rPr>
                                  <w:rFonts w:cs="B Titr"/>
                                  <w:b/>
                                  <w:bCs/>
                                  <w:color w:val="089BA2" w:themeColor="accent3" w:themeShade="BF"/>
                                  <w:sz w:val="28"/>
                                  <w:szCs w:val="28"/>
                                  <w:lang w:bidi="fa-IR"/>
                                </w:rPr>
                              </w:pPr>
                              <w:r w:rsidRPr="006F3EB9">
                                <w:rPr>
                                  <w:rFonts w:cs="B Titr" w:hint="cs"/>
                                  <w:b/>
                                  <w:bCs/>
                                  <w:color w:val="089BA2" w:themeColor="accent3" w:themeShade="BF"/>
                                  <w:sz w:val="24"/>
                                  <w:szCs w:val="24"/>
                                  <w:rtl/>
                                  <w:lang w:bidi="fa-IR"/>
                                </w:rPr>
                                <w:t xml:space="preserve">بررسی عوامل خطر مرتبط با تولد نوزادان نارس در یک مطالعه مورد </w:t>
                              </w:r>
                              <w:r w:rsidRPr="006F3EB9">
                                <w:rPr>
                                  <w:rFonts w:ascii="Times New Roman" w:hAnsi="Times New Roman" w:cs="Times New Roman" w:hint="cs"/>
                                  <w:b/>
                                  <w:bCs/>
                                  <w:color w:val="089BA2" w:themeColor="accent3" w:themeShade="BF"/>
                                  <w:sz w:val="24"/>
                                  <w:szCs w:val="24"/>
                                  <w:rtl/>
                                  <w:lang w:bidi="fa-IR"/>
                                </w:rPr>
                                <w:t>–</w:t>
                              </w:r>
                              <w:r w:rsidRPr="006F3EB9">
                                <w:rPr>
                                  <w:rFonts w:cs="B Titr" w:hint="cs"/>
                                  <w:b/>
                                  <w:bCs/>
                                  <w:color w:val="089BA2" w:themeColor="accent3" w:themeShade="BF"/>
                                  <w:sz w:val="24"/>
                                  <w:szCs w:val="24"/>
                                  <w:rtl/>
                                  <w:lang w:bidi="fa-IR"/>
                                </w:rPr>
                                <w:t xml:space="preserve"> شاهدی </w:t>
                              </w:r>
                            </w:p>
                            <w:p w:rsidR="006F3EB9" w:rsidRDefault="006F3EB9" w:rsidP="006F3EB9">
                              <w:pPr>
                                <w:rPr>
                                  <w:caps/>
                                  <w:color w:val="0F6FC6"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5A7DF7" id="Group 198" o:spid="_x0000_s1026" style="position:absolute;left:0;text-align:left;margin-left:456pt;margin-top:104.25pt;width:204pt;height:91.3pt;z-index:251660288;mso-wrap-distance-left:14.4pt;mso-wrap-distance-top:3.6pt;mso-wrap-distance-right:14.4pt;mso-wrap-distance-bottom:3.6pt;mso-position-horizontal-relative:margin;mso-position-vertical-relative:margin;mso-width-relative:margin;mso-height-relative:margin" coordsize="35674,1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">
                <v:rect id="Rectangle 199" o:spid="_x0000_s1027"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K8MA&#10;AADcAAAADwAAAGRycy9kb3ducmV2LnhtbERPTWvCQBC9F/wPywi91Y0KrUZXEUGQUgpGPXgbsmM2&#10;mp0N2TWm/fVdoeBtHu9z5svOVqKlxpeOFQwHCQji3OmSCwWH/eZtAsIHZI2VY1LwQx6Wi97LHFPt&#10;7ryjNguFiCHsU1RgQqhTKX1uyKIfuJo4cmfXWAwRNoXUDd5juK3kKEnepcWSY4PBmtaG8mt2swo+&#10;Lx/jzLSr9nf8TUfjjl+nzdor9drvVjMQgbrwFP+7tzrOn07h8U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8+K8MAAADcAAAADwAAAAAAAAAAAAAAAACYAgAAZHJzL2Rv&#10;d25yZXYueG1sUEsFBgAAAAAEAAQA9QAAAIgDAAAAAA==&#10;" fillcolor="#0f6fc6 [3204]" stroked="f" strokeweight="1pt">
                  <v:textbox>
                    <w:txbxContent>
                      <w:p w:rsidR="006F3EB9" w:rsidRDefault="006F3EB9">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9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6F3EB9" w:rsidRPr="006F3EB9" w:rsidRDefault="006F3EB9" w:rsidP="006F3EB9">
                        <w:pPr>
                          <w:bidi/>
                          <w:jc w:val="both"/>
                          <w:rPr>
                            <w:rFonts w:cs="B Titr"/>
                            <w:b/>
                            <w:bCs/>
                            <w:color w:val="089BA2" w:themeColor="accent3" w:themeShade="BF"/>
                            <w:sz w:val="28"/>
                            <w:szCs w:val="28"/>
                            <w:lang w:bidi="fa-IR"/>
                          </w:rPr>
                        </w:pPr>
                        <w:r w:rsidRPr="006F3EB9">
                          <w:rPr>
                            <w:rFonts w:cs="B Titr" w:hint="cs"/>
                            <w:b/>
                            <w:bCs/>
                            <w:color w:val="089BA2" w:themeColor="accent3" w:themeShade="BF"/>
                            <w:sz w:val="24"/>
                            <w:szCs w:val="24"/>
                            <w:rtl/>
                            <w:lang w:bidi="fa-IR"/>
                          </w:rPr>
                          <w:t xml:space="preserve">بررسی عوامل خطر مرتبط با تولد نوزادان نارس در یک مطالعه مورد </w:t>
                        </w:r>
                        <w:r w:rsidRPr="006F3EB9">
                          <w:rPr>
                            <w:rFonts w:ascii="Times New Roman" w:hAnsi="Times New Roman" w:cs="Times New Roman" w:hint="cs"/>
                            <w:b/>
                            <w:bCs/>
                            <w:color w:val="089BA2" w:themeColor="accent3" w:themeShade="BF"/>
                            <w:sz w:val="24"/>
                            <w:szCs w:val="24"/>
                            <w:rtl/>
                            <w:lang w:bidi="fa-IR"/>
                          </w:rPr>
                          <w:t>–</w:t>
                        </w:r>
                        <w:r w:rsidRPr="006F3EB9">
                          <w:rPr>
                            <w:rFonts w:cs="B Titr" w:hint="cs"/>
                            <w:b/>
                            <w:bCs/>
                            <w:color w:val="089BA2" w:themeColor="accent3" w:themeShade="BF"/>
                            <w:sz w:val="24"/>
                            <w:szCs w:val="24"/>
                            <w:rtl/>
                            <w:lang w:bidi="fa-IR"/>
                          </w:rPr>
                          <w:t xml:space="preserve"> شاهدی </w:t>
                        </w:r>
                      </w:p>
                      <w:p w:rsidR="006F3EB9" w:rsidRDefault="006F3EB9" w:rsidP="006F3EB9">
                        <w:pPr>
                          <w:rPr>
                            <w:caps/>
                            <w:color w:val="0F6FC6" w:themeColor="accent1"/>
                            <w:sz w:val="26"/>
                            <w:szCs w:val="26"/>
                          </w:rPr>
                        </w:pPr>
                      </w:p>
                    </w:txbxContent>
                  </v:textbox>
                </v:shape>
                <w10:wrap type="square" anchorx="margin" anchory="margin"/>
              </v:group>
            </w:pict>
          </mc:Fallback>
        </mc:AlternateContent>
      </w:r>
      <w:r w:rsidR="0044061D" w:rsidRPr="006F3EB9">
        <w:rPr>
          <w:rFonts w:cs="B Titr" w:hint="cs"/>
          <w:b/>
          <w:bCs/>
          <w:color w:val="0B5294" w:themeColor="accent1" w:themeShade="BF"/>
          <w:sz w:val="24"/>
          <w:szCs w:val="24"/>
          <w:rtl/>
          <w:lang w:bidi="fa-IR"/>
        </w:rPr>
        <w:t>مقدمه و اهداف:</w:t>
      </w:r>
      <w:r w:rsidR="0044061D" w:rsidRPr="006F3EB9">
        <w:rPr>
          <w:rFonts w:asciiTheme="majorBidi" w:hAnsiTheme="majorBidi" w:cstheme="majorBidi"/>
          <w:color w:val="0B5294" w:themeColor="accent1" w:themeShade="BF"/>
          <w:sz w:val="24"/>
          <w:szCs w:val="24"/>
          <w:rtl/>
          <w:lang w:bidi="fa-IR"/>
        </w:rPr>
        <w:t xml:space="preserve"> </w:t>
      </w:r>
      <w:r w:rsidR="0044061D">
        <w:rPr>
          <w:rFonts w:asciiTheme="majorBidi" w:hAnsiTheme="majorBidi" w:cs="B Nazanin" w:hint="cs"/>
          <w:sz w:val="24"/>
          <w:szCs w:val="24"/>
          <w:rtl/>
          <w:lang w:bidi="fa-IR"/>
        </w:rPr>
        <w:t>تولد نارس( کمتر از 37 هفته) یکی از مهمترین علل مرگ و میر در دوران نوزادی می باشد.</w:t>
      </w:r>
      <w:r w:rsidR="0044061D">
        <w:rPr>
          <w:rFonts w:cs="B Nazanin" w:hint="cs"/>
          <w:rtl/>
        </w:rPr>
        <w:t xml:space="preserve"> سالانه 15 میلیون نوزاد نارس در سراسر دنیا متولد می شوند </w:t>
      </w:r>
      <w:r w:rsidR="0044061D">
        <w:rPr>
          <w:rFonts w:cs="B Nazanin" w:hint="cs"/>
          <w:rtl/>
          <w:lang w:bidi="fa-IR"/>
        </w:rPr>
        <w:t xml:space="preserve">که این آمار </w:t>
      </w:r>
      <w:r w:rsidR="0044061D">
        <w:rPr>
          <w:rFonts w:cs="B Nazanin" w:hint="cs"/>
          <w:rtl/>
        </w:rPr>
        <w:t xml:space="preserve">از 5 تا 18 درصد کل تولدها در کشورهای مختلف جهان  متفاوت است. </w:t>
      </w:r>
      <w:r w:rsidR="0044061D">
        <w:rPr>
          <w:rFonts w:cs="B Nazanin" w:hint="cs"/>
          <w:sz w:val="24"/>
          <w:szCs w:val="24"/>
          <w:rtl/>
        </w:rPr>
        <w:t xml:space="preserve">در ایران </w:t>
      </w:r>
      <w:r w:rsidR="0044061D">
        <w:rPr>
          <w:rFonts w:cs="B Nazanin" w:hint="cs"/>
          <w:sz w:val="24"/>
          <w:szCs w:val="24"/>
          <w:rtl/>
          <w:lang w:bidi="fa-IR"/>
        </w:rPr>
        <w:t xml:space="preserve">تقریبا </w:t>
      </w:r>
      <w:r w:rsidR="0044061D">
        <w:rPr>
          <w:rFonts w:cs="B Nazanin" w:hint="cs"/>
          <w:sz w:val="24"/>
          <w:szCs w:val="24"/>
          <w:rtl/>
        </w:rPr>
        <w:t>از هر 10 نوزادی که متولد می شود</w:t>
      </w:r>
      <w:r w:rsidR="0044061D">
        <w:rPr>
          <w:rFonts w:cs="B Nazanin" w:hint="cs"/>
          <w:sz w:val="24"/>
          <w:szCs w:val="24"/>
        </w:rPr>
        <w:t xml:space="preserve"> </w:t>
      </w:r>
      <w:r w:rsidR="0044061D">
        <w:rPr>
          <w:rFonts w:cs="B Nazanin" w:hint="cs"/>
          <w:sz w:val="24"/>
          <w:szCs w:val="24"/>
          <w:rtl/>
        </w:rPr>
        <w:t>یک نوزاد نارس است</w:t>
      </w:r>
      <w:r w:rsidR="0044061D">
        <w:rPr>
          <w:rFonts w:cs="B Nazanin"/>
          <w:sz w:val="24"/>
          <w:szCs w:val="24"/>
          <w:lang w:bidi="fa-IR"/>
        </w:rPr>
        <w:t>.</w:t>
      </w:r>
      <w:r w:rsidR="0044061D">
        <w:rPr>
          <w:rFonts w:cs="B Nazanin" w:hint="cs"/>
          <w:rtl/>
        </w:rPr>
        <w:t xml:space="preserve"> نوزادان نارس حتی اگر زنده بمانند در آینده بیشتر در معرض مشکلات مختلف سلامتی نسبت به سایر نوزادان قرار دارند. بنابراین یافتن عوامل موثر در تولد نارس بسیار مهم به نظر می رسد</w:t>
      </w:r>
      <w:r w:rsidR="0044061D">
        <w:rPr>
          <w:rFonts w:cs="B Nazanin"/>
        </w:rPr>
        <w:t>.</w:t>
      </w:r>
      <w:r w:rsidR="0044061D">
        <w:rPr>
          <w:rFonts w:cs="B Nazanin" w:hint="cs"/>
          <w:sz w:val="24"/>
          <w:szCs w:val="24"/>
          <w:rtl/>
          <w:lang w:bidi="fa-IR"/>
        </w:rPr>
        <w:t xml:space="preserve"> یافتن عوامل خطر تولد نارس و پیشگیری از آنها  می تواند هزینه های آتی وارده بر سیستم سلامت هر جامعه ای را کاهش دهد.</w:t>
      </w:r>
      <w:r w:rsidR="0044061D">
        <w:rPr>
          <w:rFonts w:cs="B Nazanin" w:hint="cs"/>
          <w:sz w:val="24"/>
          <w:szCs w:val="24"/>
          <w:lang w:bidi="fa-IR"/>
        </w:rPr>
        <w:t xml:space="preserve"> </w:t>
      </w:r>
      <w:r w:rsidR="0044061D">
        <w:rPr>
          <w:rFonts w:cs="B Nazanin" w:hint="cs"/>
          <w:sz w:val="24"/>
          <w:szCs w:val="24"/>
          <w:rtl/>
          <w:lang w:bidi="fa-IR"/>
        </w:rPr>
        <w:t>این مطالعه با هدف مقای</w:t>
      </w:r>
      <w:r w:rsidR="00F82677">
        <w:rPr>
          <w:rFonts w:cs="B Nazanin" w:hint="cs"/>
          <w:sz w:val="24"/>
          <w:szCs w:val="24"/>
          <w:rtl/>
          <w:lang w:bidi="fa-IR"/>
        </w:rPr>
        <w:t xml:space="preserve">سه عوامل خطر برای تولدهای  نارس </w:t>
      </w:r>
      <w:r w:rsidR="009254EE">
        <w:rPr>
          <w:rFonts w:cs="B Nazanin" w:hint="cs"/>
          <w:sz w:val="24"/>
          <w:szCs w:val="24"/>
          <w:rtl/>
          <w:lang w:bidi="fa-IR"/>
        </w:rPr>
        <w:t>در شهرستان</w:t>
      </w:r>
      <w:r w:rsidR="0044061D">
        <w:rPr>
          <w:rFonts w:cs="B Nazanin" w:hint="cs"/>
          <w:sz w:val="24"/>
          <w:szCs w:val="24"/>
          <w:rtl/>
          <w:lang w:bidi="fa-IR"/>
        </w:rPr>
        <w:t>اسلام آباد غرب انجام شد</w:t>
      </w:r>
      <w:r w:rsidR="0044061D">
        <w:rPr>
          <w:rFonts w:cs="B Nazanin"/>
          <w:sz w:val="24"/>
          <w:szCs w:val="24"/>
          <w:lang w:bidi="fa-IR"/>
        </w:rPr>
        <w:t>.</w:t>
      </w:r>
    </w:p>
    <w:p w:rsidR="0044061D" w:rsidRDefault="0044061D" w:rsidP="0044061D">
      <w:pPr>
        <w:bidi/>
        <w:jc w:val="both"/>
        <w:rPr>
          <w:rFonts w:cs="B Nazanin"/>
          <w:sz w:val="24"/>
          <w:szCs w:val="24"/>
          <w:rtl/>
          <w:lang w:bidi="fa-IR"/>
        </w:rPr>
      </w:pPr>
      <w:r w:rsidRPr="006F3EB9">
        <w:rPr>
          <w:rFonts w:cs="B Titr" w:hint="cs"/>
          <w:b/>
          <w:bCs/>
          <w:color w:val="0B5294" w:themeColor="accent1" w:themeShade="BF"/>
          <w:sz w:val="24"/>
          <w:szCs w:val="24"/>
          <w:rtl/>
          <w:lang w:bidi="fa-IR"/>
        </w:rPr>
        <w:lastRenderedPageBreak/>
        <w:t>روش کار:</w:t>
      </w:r>
      <w:r w:rsidRPr="006F3EB9">
        <w:rPr>
          <w:rFonts w:cs="B Nazanin" w:hint="cs"/>
          <w:color w:val="0B5294" w:themeColor="accent1" w:themeShade="BF"/>
          <w:sz w:val="24"/>
          <w:szCs w:val="24"/>
          <w:rtl/>
          <w:lang w:bidi="fa-IR"/>
        </w:rPr>
        <w:t xml:space="preserve">  </w:t>
      </w:r>
      <w:r>
        <w:rPr>
          <w:rFonts w:cs="B Nazanin" w:hint="cs"/>
          <w:sz w:val="24"/>
          <w:szCs w:val="24"/>
          <w:rtl/>
          <w:lang w:bidi="fa-IR"/>
        </w:rPr>
        <w:t xml:space="preserve">این مطالعه با طراحی مورد شاهدی بر روی 202  نوزاد  نارس به عنوان گروه مورد و 202 </w:t>
      </w:r>
      <w:bookmarkStart w:id="0" w:name="_GoBack"/>
      <w:bookmarkEnd w:id="0"/>
      <w:r>
        <w:rPr>
          <w:rFonts w:cs="B Nazanin" w:hint="cs"/>
          <w:sz w:val="24"/>
          <w:szCs w:val="24"/>
          <w:rtl/>
          <w:lang w:bidi="fa-IR"/>
        </w:rPr>
        <w:t xml:space="preserve">نوزاد رسیده به عنوان گروه شاهد در نوزادان تک قل متولد شده  بیمارستان امام خمینی شهرستان اسلام آبادغرب طی سال های 1391 تا 1395 انجام شد.گروه مورد شامل نوزادان متولد شده  با سن حاملگی کمتر از 37 هفته  و دارای معیارهای ورود به مطالعه بود که به ازای هر نوزاد نارس، اولین نوزاد با سن حاملگی 37 تا42 هفته به عنوان شاهد انتخاب گردید. داده ها با مراجعه به پرونده بهداشتی مادران که در مراکز بهداشتی شهرستان اسلام آبادغرب در طی بارداری توسط کارکنان بهداشتی تکمیل شده بود، جمع آوری گردید. داده های جمع آوری شده با استفاده از آزمون های آماری کای اسکوئر ، رگرسیون لجستیک تک و چند متغیره و آزمون </w:t>
      </w:r>
      <w:r>
        <w:rPr>
          <w:rFonts w:cs="B Nazanin"/>
          <w:sz w:val="24"/>
          <w:szCs w:val="24"/>
          <w:lang w:bidi="fa-IR"/>
        </w:rPr>
        <w:t>t-test</w:t>
      </w:r>
      <w:r>
        <w:rPr>
          <w:rFonts w:cs="B Nazanin" w:hint="cs"/>
          <w:sz w:val="24"/>
          <w:szCs w:val="24"/>
          <w:rtl/>
          <w:lang w:bidi="fa-IR"/>
        </w:rPr>
        <w:t xml:space="preserve"> در سطح  0.05</w:t>
      </w:r>
      <w:r>
        <w:rPr>
          <w:rFonts w:cs="B Nazanin" w:hint="cs"/>
          <w:sz w:val="32"/>
          <w:szCs w:val="32"/>
          <w:rtl/>
          <w:lang w:bidi="fa-IR"/>
        </w:rPr>
        <w:t>=</w:t>
      </w:r>
      <w:r>
        <w:rPr>
          <w:rFonts w:ascii="Cambria" w:hAnsi="Cambria" w:cs="Cambria"/>
          <w:sz w:val="24"/>
          <w:szCs w:val="24"/>
          <w:lang w:bidi="fa-IR"/>
        </w:rPr>
        <w:t>α</w:t>
      </w:r>
      <w:r>
        <w:rPr>
          <w:rFonts w:ascii="Cambria" w:hAnsi="Cambria" w:cs="Times New Roman"/>
          <w:sz w:val="24"/>
          <w:szCs w:val="24"/>
          <w:rtl/>
          <w:lang w:bidi="fa-IR"/>
        </w:rPr>
        <w:t xml:space="preserve"> در نرم افزار</w:t>
      </w:r>
      <w:r>
        <w:rPr>
          <w:rFonts w:cs="B Nazanin" w:hint="cs"/>
          <w:sz w:val="24"/>
          <w:szCs w:val="24"/>
          <w:rtl/>
          <w:lang w:bidi="fa-IR"/>
        </w:rPr>
        <w:t xml:space="preserve"> </w:t>
      </w:r>
      <w:r>
        <w:rPr>
          <w:rFonts w:asciiTheme="majorBidi" w:hAnsiTheme="majorBidi" w:cstheme="majorBidi"/>
          <w:sz w:val="24"/>
          <w:szCs w:val="24"/>
          <w:lang w:bidi="fa-IR"/>
        </w:rPr>
        <w:t>SPSS</w:t>
      </w:r>
      <w:r>
        <w:rPr>
          <w:rFonts w:asciiTheme="majorBidi" w:hAnsiTheme="majorBidi" w:cstheme="majorBidi"/>
          <w:lang w:bidi="fa-IR"/>
        </w:rPr>
        <w:t>20</w:t>
      </w:r>
      <w:r>
        <w:rPr>
          <w:rFonts w:cs="B Nazanin" w:hint="cs"/>
          <w:sz w:val="24"/>
          <w:szCs w:val="24"/>
          <w:rtl/>
          <w:lang w:bidi="fa-IR"/>
        </w:rPr>
        <w:t xml:space="preserve"> مورد تجریه وتحلیل قرار گرفت.</w:t>
      </w:r>
    </w:p>
    <w:p w:rsidR="0044061D" w:rsidRDefault="0044061D" w:rsidP="0044061D">
      <w:pPr>
        <w:bidi/>
        <w:jc w:val="both"/>
        <w:rPr>
          <w:rFonts w:asciiTheme="majorBidi" w:hAnsiTheme="majorBidi" w:cs="B Nazanin"/>
          <w:sz w:val="24"/>
          <w:szCs w:val="24"/>
          <w:rtl/>
          <w:lang w:bidi="fa-IR"/>
        </w:rPr>
      </w:pPr>
      <w:r>
        <w:rPr>
          <w:rFonts w:asciiTheme="majorBidi" w:hAnsiTheme="majorBidi" w:cs="B Nazanin" w:hint="cs"/>
          <w:sz w:val="24"/>
          <w:szCs w:val="24"/>
          <w:rtl/>
          <w:lang w:bidi="fa-IR"/>
        </w:rPr>
        <w:t>هم همسان شده بودند. نتایج نشان می دهد از 202 نوزاد نارس 95 نوزاد (</w:t>
      </w:r>
      <w:r>
        <w:rPr>
          <w:rFonts w:asciiTheme="majorBidi" w:hAnsiTheme="majorBidi" w:cs="B Nazanin"/>
          <w:sz w:val="24"/>
          <w:szCs w:val="24"/>
          <w:lang w:bidi="fa-IR"/>
        </w:rPr>
        <w:t>%47</w:t>
      </w:r>
      <w:r>
        <w:rPr>
          <w:rFonts w:asciiTheme="majorBidi" w:hAnsiTheme="majorBidi" w:cs="B Nazanin" w:hint="cs"/>
          <w:sz w:val="24"/>
          <w:szCs w:val="24"/>
          <w:rtl/>
          <w:lang w:bidi="fa-IR"/>
        </w:rPr>
        <w:t>) پسر و 107 نوزاد(</w:t>
      </w:r>
      <w:r>
        <w:rPr>
          <w:rFonts w:asciiTheme="majorBidi" w:hAnsiTheme="majorBidi" w:cs="B Nazanin"/>
          <w:sz w:val="24"/>
          <w:szCs w:val="24"/>
          <w:lang w:bidi="fa-IR"/>
        </w:rPr>
        <w:t>%53</w:t>
      </w:r>
      <w:r>
        <w:rPr>
          <w:rFonts w:asciiTheme="majorBidi" w:hAnsiTheme="majorBidi" w:cs="B Nazanin" w:hint="cs"/>
          <w:sz w:val="24"/>
          <w:szCs w:val="24"/>
          <w:rtl/>
          <w:lang w:bidi="fa-IR"/>
        </w:rPr>
        <w:t>) دختر و از 202 نوزاد ترم 103 نوزاد (</w:t>
      </w:r>
      <w:r>
        <w:rPr>
          <w:rFonts w:asciiTheme="majorBidi" w:hAnsiTheme="majorBidi" w:cs="B Nazanin"/>
          <w:sz w:val="24"/>
          <w:szCs w:val="24"/>
          <w:lang w:bidi="fa-IR"/>
        </w:rPr>
        <w:t>%51</w:t>
      </w:r>
      <w:r>
        <w:rPr>
          <w:rFonts w:asciiTheme="majorBidi" w:hAnsiTheme="majorBidi" w:cs="B Nazanin" w:hint="cs"/>
          <w:sz w:val="24"/>
          <w:szCs w:val="24"/>
          <w:rtl/>
          <w:lang w:bidi="fa-IR"/>
        </w:rPr>
        <w:t>) پسر و 99 نوزاد (</w:t>
      </w:r>
      <w:r>
        <w:rPr>
          <w:rFonts w:asciiTheme="majorBidi" w:hAnsiTheme="majorBidi" w:cs="B Nazanin"/>
          <w:sz w:val="24"/>
          <w:szCs w:val="24"/>
          <w:lang w:bidi="fa-IR"/>
        </w:rPr>
        <w:t>%49</w:t>
      </w:r>
      <w:r>
        <w:rPr>
          <w:rFonts w:asciiTheme="majorBidi" w:hAnsiTheme="majorBidi" w:cs="B Nazanin" w:hint="cs"/>
          <w:sz w:val="24"/>
          <w:szCs w:val="24"/>
          <w:rtl/>
          <w:lang w:bidi="fa-IR"/>
        </w:rPr>
        <w:t>) دختر بودند که اختلاف معنی داری بین دو گروه مشاهده نشد (0.458</w:t>
      </w:r>
      <w:r>
        <w:rPr>
          <w:rFonts w:asciiTheme="majorBidi" w:hAnsiTheme="majorBidi" w:cs="B Nazanin"/>
          <w:sz w:val="24"/>
          <w:szCs w:val="24"/>
          <w:lang w:bidi="fa-IR"/>
        </w:rPr>
        <w:t xml:space="preserve"> p=</w:t>
      </w:r>
      <w:r>
        <w:rPr>
          <w:rFonts w:asciiTheme="majorBidi" w:hAnsiTheme="majorBidi" w:cs="B Nazanin" w:hint="cs"/>
          <w:sz w:val="24"/>
          <w:szCs w:val="24"/>
          <w:rtl/>
          <w:lang w:bidi="fa-IR"/>
        </w:rPr>
        <w:t>).</w:t>
      </w:r>
      <w:r>
        <w:rPr>
          <w:rFonts w:asciiTheme="majorBidi" w:hAnsiTheme="majorBidi" w:cs="B Nazanin"/>
          <w:sz w:val="24"/>
          <w:szCs w:val="24"/>
          <w:lang w:bidi="fa-IR"/>
        </w:rPr>
        <w:t xml:space="preserve"> </w:t>
      </w:r>
      <w:r>
        <w:rPr>
          <w:rFonts w:asciiTheme="majorBidi" w:hAnsiTheme="majorBidi" w:cs="B Nazanin" w:hint="cs"/>
          <w:sz w:val="24"/>
          <w:szCs w:val="24"/>
          <w:rtl/>
          <w:lang w:bidi="fa-IR"/>
        </w:rPr>
        <w:t>وزن گیری بیشتر از نرمال مادر طی بارداری در مقابل وزن گیری نرمال(</w:t>
      </w:r>
      <w:r>
        <w:rPr>
          <w:rFonts w:asciiTheme="majorBidi" w:hAnsiTheme="majorBidi" w:cs="B Nazanin"/>
          <w:sz w:val="24"/>
          <w:szCs w:val="24"/>
          <w:lang w:bidi="fa-IR"/>
        </w:rPr>
        <w:t xml:space="preserve">p=0.049, OR=1.84 </w:t>
      </w:r>
      <w:r>
        <w:rPr>
          <w:rFonts w:asciiTheme="majorBidi" w:hAnsiTheme="majorBidi" w:cs="B Nazanin" w:hint="cs"/>
          <w:sz w:val="24"/>
          <w:szCs w:val="24"/>
          <w:rtl/>
          <w:lang w:bidi="fa-IR"/>
        </w:rPr>
        <w:t xml:space="preserve">)، گروه خونی </w:t>
      </w:r>
      <w:r>
        <w:rPr>
          <w:rFonts w:asciiTheme="majorBidi" w:hAnsiTheme="majorBidi" w:cs="B Nazanin"/>
          <w:sz w:val="24"/>
          <w:szCs w:val="24"/>
          <w:lang w:bidi="fa-IR"/>
        </w:rPr>
        <w:t>B</w:t>
      </w:r>
      <w:r>
        <w:rPr>
          <w:rFonts w:asciiTheme="majorBidi" w:hAnsiTheme="majorBidi" w:cs="B Nazanin" w:hint="cs"/>
          <w:sz w:val="24"/>
          <w:szCs w:val="24"/>
          <w:rtl/>
          <w:lang w:bidi="fa-IR"/>
        </w:rPr>
        <w:t xml:space="preserve"> مادر </w:t>
      </w:r>
      <w:r>
        <w:rPr>
          <w:rFonts w:asciiTheme="majorBidi" w:hAnsiTheme="majorBidi" w:cs="B Nazanin" w:hint="cs"/>
          <w:sz w:val="24"/>
          <w:szCs w:val="24"/>
          <w:rtl/>
          <w:lang w:bidi="fa-IR"/>
        </w:rPr>
        <w:lastRenderedPageBreak/>
        <w:t xml:space="preserve">در مقابل گروه خونی </w:t>
      </w:r>
      <w:r>
        <w:rPr>
          <w:rFonts w:asciiTheme="majorBidi" w:hAnsiTheme="majorBidi" w:cs="B Nazanin"/>
          <w:sz w:val="24"/>
          <w:szCs w:val="24"/>
          <w:lang w:bidi="fa-IR"/>
        </w:rPr>
        <w:t>O</w:t>
      </w:r>
      <w:r>
        <w:rPr>
          <w:rFonts w:asciiTheme="majorBidi" w:hAnsiTheme="majorBidi" w:cs="B Nazanin" w:hint="cs"/>
          <w:sz w:val="24"/>
          <w:szCs w:val="24"/>
          <w:rtl/>
          <w:lang w:bidi="fa-IR"/>
        </w:rPr>
        <w:t xml:space="preserve"> (</w:t>
      </w:r>
      <w:r>
        <w:rPr>
          <w:rFonts w:asciiTheme="majorBidi" w:hAnsiTheme="majorBidi" w:cs="B Nazanin"/>
          <w:sz w:val="24"/>
          <w:szCs w:val="24"/>
          <w:lang w:bidi="fa-IR"/>
        </w:rPr>
        <w:t>p=0.03 OR=0.55</w:t>
      </w:r>
      <w:r>
        <w:rPr>
          <w:rFonts w:asciiTheme="majorBidi" w:hAnsiTheme="majorBidi" w:cs="B Nazanin" w:hint="cs"/>
          <w:sz w:val="24"/>
          <w:szCs w:val="24"/>
          <w:rtl/>
          <w:lang w:bidi="fa-IR"/>
        </w:rPr>
        <w:t xml:space="preserve"> )، تعداد مراقبت 3تا 5 بار مادر طی بارداری در مقابل مراقبت بالای 6 بار ( </w:t>
      </w:r>
      <w:r>
        <w:rPr>
          <w:rFonts w:asciiTheme="majorBidi" w:hAnsiTheme="majorBidi" w:cs="B Nazanin"/>
          <w:sz w:val="24"/>
          <w:szCs w:val="24"/>
          <w:lang w:bidi="fa-IR"/>
        </w:rPr>
        <w:t>p=0.0001, OR=0.28</w:t>
      </w:r>
      <w:r>
        <w:rPr>
          <w:rFonts w:asciiTheme="majorBidi" w:hAnsiTheme="majorBidi" w:cs="B Nazanin" w:hint="cs"/>
          <w:sz w:val="24"/>
          <w:szCs w:val="24"/>
          <w:rtl/>
          <w:lang w:bidi="fa-IR"/>
        </w:rPr>
        <w:t>)، سابقه تولد نارس در مادر (</w:t>
      </w:r>
      <w:r>
        <w:rPr>
          <w:rFonts w:asciiTheme="majorBidi" w:hAnsiTheme="majorBidi" w:cs="B Nazanin"/>
          <w:sz w:val="24"/>
          <w:szCs w:val="24"/>
          <w:lang w:bidi="fa-IR"/>
        </w:rPr>
        <w:t>p=0.01, OR=0.39</w:t>
      </w:r>
      <w:r>
        <w:rPr>
          <w:rFonts w:asciiTheme="majorBidi" w:hAnsiTheme="majorBidi" w:cs="B Nazanin" w:hint="cs"/>
          <w:sz w:val="24"/>
          <w:szCs w:val="24"/>
          <w:rtl/>
          <w:lang w:bidi="fa-IR"/>
        </w:rPr>
        <w:t>) و داشتن شغل آزاد همسر در مقابل شغل کارگر (</w:t>
      </w:r>
      <w:r>
        <w:rPr>
          <w:rFonts w:asciiTheme="majorBidi" w:hAnsiTheme="majorBidi" w:cs="B Nazanin"/>
          <w:sz w:val="24"/>
          <w:szCs w:val="24"/>
          <w:lang w:bidi="fa-IR"/>
        </w:rPr>
        <w:t>p=0.016, OR=2.06</w:t>
      </w:r>
      <w:r>
        <w:rPr>
          <w:rFonts w:asciiTheme="majorBidi" w:hAnsiTheme="majorBidi" w:cs="B Nazanin" w:hint="cs"/>
          <w:sz w:val="24"/>
          <w:szCs w:val="24"/>
          <w:rtl/>
          <w:lang w:bidi="fa-IR"/>
        </w:rPr>
        <w:t>) معنا دار بدست آمد.</w:t>
      </w:r>
    </w:p>
    <w:p w:rsidR="00F71A46" w:rsidRDefault="0044061D" w:rsidP="0044061D">
      <w:pPr>
        <w:autoSpaceDE w:val="0"/>
        <w:autoSpaceDN w:val="0"/>
        <w:bidi/>
        <w:adjustRightInd w:val="0"/>
        <w:spacing w:after="0" w:line="240" w:lineRule="auto"/>
        <w:jc w:val="both"/>
        <w:rPr>
          <w:rFonts w:cs="B Nazanin"/>
          <w:sz w:val="24"/>
          <w:szCs w:val="24"/>
          <w:rtl/>
          <w:lang w:bidi="fa-IR"/>
        </w:rPr>
      </w:pPr>
      <w:r w:rsidRPr="006F3EB9">
        <w:rPr>
          <w:rFonts w:cs="B Titr" w:hint="cs"/>
          <w:b/>
          <w:bCs/>
          <w:color w:val="0B5294" w:themeColor="accent1" w:themeShade="BF"/>
          <w:sz w:val="24"/>
          <w:szCs w:val="24"/>
          <w:rtl/>
          <w:lang w:bidi="fa-IR"/>
        </w:rPr>
        <w:t>نتیجه گیری</w:t>
      </w:r>
      <w:r w:rsidRPr="006F3EB9">
        <w:rPr>
          <w:rFonts w:cs="B Titr" w:hint="cs"/>
          <w:b/>
          <w:bCs/>
          <w:color w:val="08674D" w:themeColor="accent4" w:themeShade="80"/>
          <w:sz w:val="24"/>
          <w:szCs w:val="24"/>
          <w:rtl/>
          <w:lang w:bidi="fa-IR"/>
        </w:rPr>
        <w:t>:</w:t>
      </w:r>
      <w:r w:rsidR="007237FE" w:rsidRPr="006F3EB9">
        <w:rPr>
          <w:rFonts w:cs="B Titr" w:hint="cs"/>
          <w:b/>
          <w:bCs/>
          <w:color w:val="08674D" w:themeColor="accent4" w:themeShade="80"/>
          <w:sz w:val="24"/>
          <w:szCs w:val="24"/>
          <w:rtl/>
          <w:lang w:bidi="fa-IR"/>
        </w:rPr>
        <w:t xml:space="preserve"> </w:t>
      </w:r>
      <w:r w:rsidR="007237FE" w:rsidRPr="007237FE">
        <w:rPr>
          <w:rFonts w:cs="B Nazanin" w:hint="cs"/>
          <w:sz w:val="24"/>
          <w:szCs w:val="24"/>
          <w:rtl/>
          <w:lang w:bidi="fa-IR"/>
        </w:rPr>
        <w:t>به نظر می رسد</w:t>
      </w:r>
      <w:r>
        <w:rPr>
          <w:rFonts w:cs="B Nazanin" w:hint="cs"/>
          <w:b/>
          <w:bCs/>
          <w:sz w:val="24"/>
          <w:szCs w:val="24"/>
          <w:rtl/>
          <w:lang w:bidi="fa-IR"/>
        </w:rPr>
        <w:t xml:space="preserve"> </w:t>
      </w:r>
      <w:r w:rsidRPr="006F3EB9">
        <w:rPr>
          <w:rFonts w:cs="B Nazanin" w:hint="cs"/>
          <w:color w:val="0F6FC6" w:themeColor="accent1"/>
          <w:sz w:val="24"/>
          <w:szCs w:val="24"/>
          <w:u w:val="single"/>
          <w:rtl/>
          <w:lang w:bidi="fa-IR"/>
        </w:rPr>
        <w:t>تعداد کمتر مراقبت های دوران بارداری، وزن گیری بیشتر از نرمال مادر در دوران بارداری،</w:t>
      </w:r>
      <w:r w:rsidR="007237FE" w:rsidRPr="006F3EB9">
        <w:rPr>
          <w:rFonts w:cs="B Nazanin" w:hint="cs"/>
          <w:color w:val="0F6FC6" w:themeColor="accent1"/>
          <w:sz w:val="24"/>
          <w:szCs w:val="24"/>
          <w:u w:val="single"/>
          <w:rtl/>
          <w:lang w:bidi="fa-IR"/>
        </w:rPr>
        <w:t xml:space="preserve"> </w:t>
      </w:r>
      <w:r w:rsidRPr="006F3EB9">
        <w:rPr>
          <w:rFonts w:cs="B Nazanin" w:hint="cs"/>
          <w:color w:val="0F6FC6" w:themeColor="accent1"/>
          <w:sz w:val="24"/>
          <w:szCs w:val="24"/>
          <w:u w:val="single"/>
          <w:rtl/>
          <w:lang w:bidi="fa-IR"/>
        </w:rPr>
        <w:t xml:space="preserve">داشتن گروه خونی </w:t>
      </w:r>
      <w:r w:rsidRPr="006F3EB9">
        <w:rPr>
          <w:rFonts w:cs="B Nazanin"/>
          <w:color w:val="0F6FC6" w:themeColor="accent1"/>
          <w:sz w:val="24"/>
          <w:szCs w:val="24"/>
          <w:u w:val="single"/>
          <w:lang w:bidi="fa-IR"/>
        </w:rPr>
        <w:t>O</w:t>
      </w:r>
      <w:r w:rsidRPr="006F3EB9">
        <w:rPr>
          <w:rFonts w:cs="B Nazanin" w:hint="cs"/>
          <w:color w:val="0F6FC6" w:themeColor="accent1"/>
          <w:sz w:val="24"/>
          <w:szCs w:val="24"/>
          <w:u w:val="single"/>
          <w:rtl/>
          <w:lang w:bidi="fa-IR"/>
        </w:rPr>
        <w:t xml:space="preserve"> و شغل آزاد همسر</w:t>
      </w:r>
      <w:r w:rsidRPr="006F3EB9">
        <w:rPr>
          <w:rFonts w:cs="B Nazanin" w:hint="cs"/>
          <w:color w:val="0F6FC6" w:themeColor="accent1"/>
          <w:sz w:val="24"/>
          <w:szCs w:val="24"/>
          <w:rtl/>
          <w:lang w:bidi="fa-IR"/>
        </w:rPr>
        <w:t xml:space="preserve"> </w:t>
      </w:r>
      <w:r w:rsidRPr="007237FE">
        <w:rPr>
          <w:rFonts w:cs="B Nazanin" w:hint="cs"/>
          <w:sz w:val="24"/>
          <w:szCs w:val="24"/>
          <w:rtl/>
          <w:lang w:bidi="fa-IR"/>
        </w:rPr>
        <w:t>از عوامل مرتبط با تولد نارس هستند که بایستی اقداماتی در جهت رفع یا کاهش این عوامل برای کاهش تولد نوزادان نارس در دستور کار مسئولان بهداشتی قرار گیرد.</w:t>
      </w:r>
    </w:p>
    <w:p w:rsidR="0044061D" w:rsidRPr="007237FE" w:rsidRDefault="006F3EB9" w:rsidP="00F71A46">
      <w:pPr>
        <w:autoSpaceDE w:val="0"/>
        <w:autoSpaceDN w:val="0"/>
        <w:bidi/>
        <w:adjustRightInd w:val="0"/>
        <w:spacing w:after="0" w:line="240" w:lineRule="auto"/>
        <w:jc w:val="both"/>
        <w:rPr>
          <w:rFonts w:cs="B Nazanin"/>
          <w:sz w:val="24"/>
          <w:szCs w:val="24"/>
          <w:rtl/>
          <w:lang w:bidi="fa-IR"/>
        </w:rPr>
      </w:pPr>
      <w:r w:rsidRPr="006F3EB9">
        <w:rPr>
          <w:rFonts w:asciiTheme="majorBidi" w:hAnsiTheme="majorBidi" w:cs="B Titr"/>
          <w:b/>
          <w:bCs/>
          <w:noProof/>
          <w:sz w:val="24"/>
          <w:szCs w:val="24"/>
          <w:rtl/>
        </w:rPr>
        <w:drawing>
          <wp:anchor distT="0" distB="0" distL="114300" distR="114300" simplePos="0" relativeHeight="251658240" behindDoc="0" locked="0" layoutInCell="1" allowOverlap="1" wp14:anchorId="6773E976" wp14:editId="64D043E2">
            <wp:simplePos x="0" y="0"/>
            <wp:positionH relativeFrom="margin">
              <wp:align>left</wp:align>
            </wp:positionH>
            <wp:positionV relativeFrom="paragraph">
              <wp:posOffset>76200</wp:posOffset>
            </wp:positionV>
            <wp:extent cx="1365250" cy="2220595"/>
            <wp:effectExtent l="0" t="0" r="6350" b="8255"/>
            <wp:wrapSquare wrapText="bothSides"/>
            <wp:docPr id="2" name="Picture 2" descr="C:\Users\heirani\Desktop\مممممممممممم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rani\Desktop\ممممممممممممم.jp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65250" cy="222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61D" w:rsidRPr="007237FE">
        <w:rPr>
          <w:rFonts w:cs="B Nazanin" w:hint="cs"/>
          <w:sz w:val="24"/>
          <w:szCs w:val="24"/>
          <w:rtl/>
          <w:lang w:bidi="fa-IR"/>
        </w:rPr>
        <w:t xml:space="preserve">  </w:t>
      </w:r>
    </w:p>
    <w:p w:rsidR="00EF4B86" w:rsidRDefault="00EF4B86" w:rsidP="0044061D">
      <w:pPr>
        <w:bidi/>
      </w:pPr>
    </w:p>
    <w:sectPr w:rsidR="00EF4B86" w:rsidSect="0043308A">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pgBorders w:offsetFrom="page">
        <w:top w:val="double" w:sz="4" w:space="24" w:color="17406D" w:themeColor="text2"/>
        <w:left w:val="double" w:sz="4" w:space="24" w:color="17406D" w:themeColor="text2"/>
        <w:bottom w:val="double" w:sz="4" w:space="24" w:color="17406D" w:themeColor="text2"/>
        <w:right w:val="double" w:sz="4" w:space="24" w:color="17406D" w:themeColor="text2"/>
      </w:pgBorders>
      <w:cols w:num="3" w:sep="1"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FA" w:rsidRDefault="005050FA" w:rsidP="00610B42">
      <w:pPr>
        <w:spacing w:after="0" w:line="240" w:lineRule="auto"/>
      </w:pPr>
      <w:r>
        <w:separator/>
      </w:r>
    </w:p>
  </w:endnote>
  <w:endnote w:type="continuationSeparator" w:id="0">
    <w:p w:rsidR="005050FA" w:rsidRDefault="005050FA" w:rsidP="0061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Titr">
    <w:altName w:val="Courier New"/>
    <w:panose1 w:val="000007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77" w:rsidRDefault="00F82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77" w:rsidRDefault="00F826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77" w:rsidRDefault="00F82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FA" w:rsidRDefault="005050FA" w:rsidP="00610B42">
      <w:pPr>
        <w:spacing w:after="0" w:line="240" w:lineRule="auto"/>
      </w:pPr>
      <w:r>
        <w:separator/>
      </w:r>
    </w:p>
  </w:footnote>
  <w:footnote w:type="continuationSeparator" w:id="0">
    <w:p w:rsidR="005050FA" w:rsidRDefault="005050FA" w:rsidP="00610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77" w:rsidRDefault="005050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1829" o:spid="_x0000_s2050" type="#_x0000_t136" style="position:absolute;margin-left:0;margin-top:0;width:536.15pt;height:123.7pt;rotation:315;z-index:-251655168;mso-position-horizontal:center;mso-position-horizontal-relative:margin;mso-position-vertical:center;mso-position-vertical-relative:margin" o:allowincell="f" fillcolor="#7f7f7f [1612]" stroked="f">
          <v:fill opacity=".5"/>
          <v:textpath style="font-family:&quot;B Nazanin&quot;;font-size:1pt" string="دانشگاه علوم پزشکی ایلام"/>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77" w:rsidRDefault="005050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1830" o:spid="_x0000_s2051" type="#_x0000_t136" style="position:absolute;margin-left:0;margin-top:0;width:536.15pt;height:123.7pt;rotation:315;z-index:-251653120;mso-position-horizontal:center;mso-position-horizontal-relative:margin;mso-position-vertical:center;mso-position-vertical-relative:margin" o:allowincell="f" fillcolor="#7f7f7f [1612]" stroked="f">
          <v:fill opacity=".5"/>
          <v:textpath style="font-family:&quot;B Nazanin&quot;;font-size:1pt" string="دانشگاه علوم پزشکی ایلام"/>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77" w:rsidRDefault="005050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11828" o:spid="_x0000_s2049" type="#_x0000_t136" style="position:absolute;margin-left:0;margin-top:0;width:536.15pt;height:123.7pt;rotation:315;z-index:-251657216;mso-position-horizontal:center;mso-position-horizontal-relative:margin;mso-position-vertical:center;mso-position-vertical-relative:margin" o:allowincell="f" fillcolor="#7f7f7f [1612]" stroked="f">
          <v:fill opacity=".5"/>
          <v:textpath style="font-family:&quot;B Nazanin&quot;;font-size:1pt" string="دانشگاه علوم پزشکی ایلام"/>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hdrShapeDefaults>
    <o:shapedefaults v:ext="edit" spidmax="2052">
      <o:colormru v:ext="edit" colors="#c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1D"/>
    <w:rsid w:val="000206B7"/>
    <w:rsid w:val="002F6375"/>
    <w:rsid w:val="0043308A"/>
    <w:rsid w:val="0044061D"/>
    <w:rsid w:val="004E41A0"/>
    <w:rsid w:val="004F04CE"/>
    <w:rsid w:val="005050FA"/>
    <w:rsid w:val="005417E2"/>
    <w:rsid w:val="00610B42"/>
    <w:rsid w:val="006F3EB9"/>
    <w:rsid w:val="007129B9"/>
    <w:rsid w:val="007237FE"/>
    <w:rsid w:val="00847BB7"/>
    <w:rsid w:val="009254EE"/>
    <w:rsid w:val="00C27FBE"/>
    <w:rsid w:val="00CD68BA"/>
    <w:rsid w:val="00EF4B86"/>
    <w:rsid w:val="00F71A46"/>
    <w:rsid w:val="00F82677"/>
    <w:rsid w:val="00F90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cf9"/>
    </o:shapedefaults>
    <o:shapelayout v:ext="edit">
      <o:idmap v:ext="edit" data="1"/>
    </o:shapelayout>
  </w:shapeDefaults>
  <w:decimalSymbol w:val="."/>
  <w:listSeparator w:val=","/>
  <w15:chartTrackingRefBased/>
  <w15:docId w15:val="{96BF47AF-4459-472B-B440-0247DDA3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42"/>
  </w:style>
  <w:style w:type="paragraph" w:styleId="Footer">
    <w:name w:val="footer"/>
    <w:basedOn w:val="Normal"/>
    <w:link w:val="FooterChar"/>
    <w:uiPriority w:val="99"/>
    <w:unhideWhenUsed/>
    <w:rsid w:val="00610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8951">
      <w:bodyDiv w:val="1"/>
      <w:marLeft w:val="0"/>
      <w:marRight w:val="0"/>
      <w:marTop w:val="0"/>
      <w:marBottom w:val="0"/>
      <w:divBdr>
        <w:top w:val="none" w:sz="0" w:space="0" w:color="auto"/>
        <w:left w:val="none" w:sz="0" w:space="0" w:color="auto"/>
        <w:bottom w:val="none" w:sz="0" w:space="0" w:color="auto"/>
        <w:right w:val="none" w:sz="0" w:space="0" w:color="auto"/>
      </w:divBdr>
    </w:div>
    <w:div w:id="1596787004">
      <w:bodyDiv w:val="1"/>
      <w:marLeft w:val="0"/>
      <w:marRight w:val="0"/>
      <w:marTop w:val="0"/>
      <w:marBottom w:val="0"/>
      <w:divBdr>
        <w:top w:val="none" w:sz="0" w:space="0" w:color="auto"/>
        <w:left w:val="none" w:sz="0" w:space="0" w:color="auto"/>
        <w:bottom w:val="none" w:sz="0" w:space="0" w:color="auto"/>
        <w:right w:val="none" w:sz="0" w:space="0" w:color="auto"/>
      </w:divBdr>
    </w:div>
    <w:div w:id="162222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99CE8-DFAA-4199-B6EC-08186F4C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Zagros</dc:creator>
  <cp:keywords/>
  <dc:description/>
  <cp:lastModifiedBy>biariha</cp:lastModifiedBy>
  <cp:revision>17</cp:revision>
  <cp:lastPrinted>2024-09-12T04:57:00Z</cp:lastPrinted>
  <dcterms:created xsi:type="dcterms:W3CDTF">2024-09-13T08:49:00Z</dcterms:created>
  <dcterms:modified xsi:type="dcterms:W3CDTF">2024-10-07T05:01:00Z</dcterms:modified>
</cp:coreProperties>
</file>