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7BE3" w14:textId="77777777" w:rsidR="00D30DEE" w:rsidRPr="00CF03F2" w:rsidRDefault="00D30DEE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lang w:bidi="fa-IR"/>
        </w:rPr>
      </w:pPr>
      <w:r w:rsidRPr="00CF03F2"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t>بسمه تعالی</w:t>
      </w:r>
    </w:p>
    <w:p w14:paraId="074DD2E8" w14:textId="35448B5C" w:rsidR="007421AE" w:rsidRPr="00CF03F2" w:rsidRDefault="00D30DEE" w:rsidP="009C7580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</w:rPr>
      </w:pPr>
      <w:r w:rsidRPr="00CF03F2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</w:rPr>
        <w:t>فرم پیام پژوهش برای پایگاه نتایج پژوهش</w:t>
      </w:r>
      <w:r w:rsidR="00B30558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</w:rPr>
        <w:t xml:space="preserve">‌های </w:t>
      </w:r>
      <w:r w:rsidRPr="00CF03F2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</w:rPr>
        <w:t>سلامت کشور</w:t>
      </w: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9341"/>
      </w:tblGrid>
      <w:tr w:rsidR="00D30DEE" w:rsidRPr="00CF03F2" w14:paraId="07A0933E" w14:textId="77777777" w:rsidTr="00D30DEE">
        <w:tc>
          <w:tcPr>
            <w:tcW w:w="5000" w:type="pct"/>
          </w:tcPr>
          <w:p w14:paraId="0B8447B2" w14:textId="77777777" w:rsidR="00577132" w:rsidRPr="00CF03F2" w:rsidRDefault="003B7865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_Hlk159660011"/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عنوان خبر: </w:t>
            </w:r>
          </w:p>
          <w:p w14:paraId="37104E82" w14:textId="16C07C26" w:rsidR="00D30DEE" w:rsidRPr="009E5D87" w:rsidRDefault="00577132" w:rsidP="009C7580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مواجهه </w:t>
            </w:r>
            <w:r w:rsidR="00E6555D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مادر</w:t>
            </w:r>
            <w:r w:rsidR="0011476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باردار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با ذرات</w:t>
            </w:r>
            <w:r w:rsidR="002A24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معلق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0240C2"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زمینه ابتلا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E6555D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نوزاد 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به بیماری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قلبی عروقی </w:t>
            </w:r>
            <w:r w:rsidR="000240C2"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را فراهم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می‌</w:t>
            </w:r>
            <w:r w:rsidR="000240C2"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کند </w:t>
            </w:r>
          </w:p>
        </w:tc>
      </w:tr>
      <w:bookmarkEnd w:id="0"/>
    </w:tbl>
    <w:p w14:paraId="2ACE14D1" w14:textId="77777777" w:rsidR="00D30DEE" w:rsidRPr="00CF03F2" w:rsidRDefault="00D30DEE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9341"/>
      </w:tblGrid>
      <w:tr w:rsidR="003B7865" w:rsidRPr="00CF03F2" w14:paraId="22D4C374" w14:textId="77777777" w:rsidTr="00E827D2">
        <w:tc>
          <w:tcPr>
            <w:tcW w:w="5000" w:type="pct"/>
          </w:tcPr>
          <w:p w14:paraId="598E09A9" w14:textId="77777777" w:rsidR="007D2B30" w:rsidRDefault="003B7865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1" w:name="_Hlk159660062"/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روتیتر خبر: </w:t>
            </w:r>
          </w:p>
          <w:p w14:paraId="1B623D42" w14:textId="5EE385BA" w:rsidR="003B7865" w:rsidRPr="00CF03F2" w:rsidRDefault="003B7865" w:rsidP="007D2B3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دانشگاه علوم پزشکی ایلام</w:t>
            </w:r>
          </w:p>
        </w:tc>
      </w:tr>
      <w:bookmarkEnd w:id="1"/>
    </w:tbl>
    <w:p w14:paraId="1F4A2FCC" w14:textId="77777777" w:rsidR="003B7865" w:rsidRPr="00CF03F2" w:rsidRDefault="003B7865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9341"/>
      </w:tblGrid>
      <w:tr w:rsidR="003B7865" w:rsidRPr="00CF03F2" w14:paraId="2DEF70F6" w14:textId="77777777" w:rsidTr="00E827D2">
        <w:tc>
          <w:tcPr>
            <w:tcW w:w="5000" w:type="pct"/>
          </w:tcPr>
          <w:p w14:paraId="7A65A6D8" w14:textId="2F430FB6" w:rsidR="003B7865" w:rsidRPr="00CF03F2" w:rsidRDefault="003B7865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متن خبر:  </w:t>
            </w:r>
          </w:p>
          <w:p w14:paraId="6368D4DE" w14:textId="5EC5A6A2" w:rsidR="000240C2" w:rsidRPr="00CF03F2" w:rsidRDefault="000240C2" w:rsidP="009C7580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مکانیسم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های دقیق برنامه‌ریزی بیماری‌های قلبی-عروقی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(CVD)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اوایل زندگی </w:t>
            </w:r>
            <w:r w:rsidR="00437EE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437EEB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ارتباط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با 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قرار گرفتن در معرض ذرات معلق </w:t>
            </w:r>
            <w:r w:rsidR="00C1651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(PMs)</w:t>
            </w:r>
            <w:r w:rsidR="00C1651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و ترافیک قبل از تولد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کاملاً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شناخته نشده است. هدف ما ارزیابی ارتباط بین قرار گرفتن درون رحمی در معرض</w:t>
            </w:r>
            <w:r w:rsidR="007158D3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ذرات معلق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و شاخص‌های ترافیک با شاخص آتروژنیک پلاسما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(AIP)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="00437EE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خون بند ناف </w:t>
            </w:r>
            <w:r w:rsidR="00CD6E4F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نوزادان بود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531CAA53" w14:textId="699C23E0" w:rsidR="003B7865" w:rsidRPr="00CF03F2" w:rsidRDefault="00321BA4" w:rsidP="00B30558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طبق نتایج این پژوهش،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قرار گرفتن در معرض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ذرات معلق با قطر 5/2 </w:t>
            </w:r>
            <w:r w:rsidR="00C81038" w:rsidRPr="0091705C"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  <w:t>میکرون</w:t>
            </w:r>
            <w:r w:rsidR="009F7C33" w:rsidRPr="0091705C"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PM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vertAlign w:val="subscript"/>
                <w:lang w:bidi="fa-IR"/>
              </w:rPr>
              <w:t>2.5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)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با افزایش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میزان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شاخص آتروژنیک پلاسما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نوزادان مرتبط </w:t>
            </w:r>
            <w:r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که یک شاخص دقیق منعکس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کننده افزایش عوامل خطر لیپیدی برای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بیماری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قلبی عروقی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است. </w:t>
            </w:r>
            <w:r w:rsidR="00051A2E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طبق نتایج این طرح،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افزایش دامنه بین چارکی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غلظت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ذرات معلق با قطر 5/2 </w:t>
            </w:r>
            <w:r w:rsidR="00AD7486" w:rsidRPr="0091705C"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  <w:t>میکرون</w:t>
            </w:r>
            <w:r w:rsidR="009F7C33" w:rsidRPr="0091705C"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محل سکونت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مادران با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3/5 درصد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افزایش در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شاخص آتروژنیک پلاسما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همراه بود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81038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(P=0.04)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. ارتباط بین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مواجهه با ذرات معلق با </w:t>
            </w:r>
            <w:r w:rsidR="00AD7486" w:rsidRPr="0091705C"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  <w:t xml:space="preserve">قطر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1 و 10 میکرون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هم چنین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شاخص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ترافیک</w:t>
            </w:r>
            <w:r w:rsidR="002A3E0C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bookmarkStart w:id="2" w:name="_GoBack"/>
            <w:bookmarkEnd w:id="2"/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با سطح 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شاخص آتروژنیک پلاسما 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خون بند ناف مثبت بود</w:t>
            </w:r>
            <w:r w:rsidR="00AD7486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9F7C33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اما از نظر آماری معنی دار نبود.</w:t>
            </w:r>
          </w:p>
          <w:p w14:paraId="1001BE55" w14:textId="027F7A47" w:rsidR="003B7865" w:rsidRPr="00CF03F2" w:rsidRDefault="00793CD8" w:rsidP="00793CD8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اگر 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افته‌ها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ما از طر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مطالعات آ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نده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تأ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شوند، 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پتانس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را دارند که ب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نش‌ها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ارزشمند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را در مورد پ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امدها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منف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قرار گرفتن در معرض آلودگ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هوا در دوران باردار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به و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ژه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خطر ابتلا به ب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مار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قلب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عروق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در بزرگسال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ارائه دهند. مطالعات طول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شتر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اندازه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جمع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بزرگتر برا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روشن شدن مکان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سم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ولوژ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دق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افزا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51A2E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شاخص آتروژنیک پلاسما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در پاسخ به قرار گرفتن در معرض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PM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vertAlign w:val="subscript"/>
                <w:lang w:bidi="fa-IR"/>
              </w:rPr>
              <w:t>2.5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مورد ن</w:t>
            </w:r>
            <w:r w:rsidRPr="00CF03F2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F03F2">
              <w:rPr>
                <w:rFonts w:ascii="Times New Roman" w:hAnsi="Times New Roman" w:cs="B Mitra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است.</w:t>
            </w:r>
          </w:p>
        </w:tc>
      </w:tr>
    </w:tbl>
    <w:p w14:paraId="561734C8" w14:textId="0B71F921" w:rsidR="003B7865" w:rsidRPr="00CF03F2" w:rsidRDefault="003B7865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9341"/>
      </w:tblGrid>
      <w:tr w:rsidR="00CF03F2" w:rsidRPr="00CF03F2" w14:paraId="745982C2" w14:textId="77777777" w:rsidTr="00E827D2">
        <w:tc>
          <w:tcPr>
            <w:tcW w:w="5000" w:type="pct"/>
          </w:tcPr>
          <w:p w14:paraId="0A0C04CC" w14:textId="037CFE9B" w:rsidR="003B7865" w:rsidRPr="009E5D87" w:rsidRDefault="003B7865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5D8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3- گروه</w:t>
            </w:r>
            <w:r w:rsidR="00B30558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Pr="009E5D8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هدف: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8"/>
              <w:gridCol w:w="337"/>
            </w:tblGrid>
            <w:tr w:rsidR="007049F9" w14:paraId="71B42F01" w14:textId="77777777" w:rsidTr="005624B9">
              <w:tc>
                <w:tcPr>
                  <w:tcW w:w="0" w:type="auto"/>
                  <w:vAlign w:val="center"/>
                </w:tcPr>
                <w:p w14:paraId="2FAD1B63" w14:textId="391B99B5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CF03F2"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رسانه و مردم</w:t>
                  </w:r>
                </w:p>
              </w:tc>
              <w:tc>
                <w:tcPr>
                  <w:tcW w:w="0" w:type="auto"/>
                  <w:vAlign w:val="center"/>
                </w:tcPr>
                <w:p w14:paraId="1F008327" w14:textId="1D67E3DC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251E7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√</w:t>
                  </w:r>
                </w:p>
              </w:tc>
            </w:tr>
            <w:tr w:rsidR="007049F9" w14:paraId="33F46227" w14:textId="77777777" w:rsidTr="005624B9">
              <w:tc>
                <w:tcPr>
                  <w:tcW w:w="0" w:type="auto"/>
                  <w:vAlign w:val="center"/>
                </w:tcPr>
                <w:p w14:paraId="287C3047" w14:textId="69F3336E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CF03F2"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سیاستگذاران پژوهشی  </w:t>
                  </w:r>
                </w:p>
              </w:tc>
              <w:tc>
                <w:tcPr>
                  <w:tcW w:w="0" w:type="auto"/>
                  <w:vAlign w:val="center"/>
                </w:tcPr>
                <w:p w14:paraId="3F54D176" w14:textId="359D283E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251E7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√</w:t>
                  </w:r>
                </w:p>
              </w:tc>
            </w:tr>
            <w:tr w:rsidR="007049F9" w14:paraId="794A2B36" w14:textId="77777777" w:rsidTr="005624B9">
              <w:tc>
                <w:tcPr>
                  <w:tcW w:w="0" w:type="auto"/>
                  <w:vAlign w:val="center"/>
                </w:tcPr>
                <w:p w14:paraId="4166342E" w14:textId="7672AB6D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CF03F2"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متخصصان و  پژوهشگران</w:t>
                  </w:r>
                </w:p>
              </w:tc>
              <w:tc>
                <w:tcPr>
                  <w:tcW w:w="0" w:type="auto"/>
                  <w:vAlign w:val="center"/>
                </w:tcPr>
                <w:p w14:paraId="08ECA387" w14:textId="691DAAA3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251E7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√</w:t>
                  </w:r>
                </w:p>
              </w:tc>
            </w:tr>
            <w:tr w:rsidR="007049F9" w14:paraId="453C6E59" w14:textId="77777777" w:rsidTr="005624B9">
              <w:tc>
                <w:tcPr>
                  <w:tcW w:w="0" w:type="auto"/>
                  <w:vAlign w:val="center"/>
                </w:tcPr>
                <w:p w14:paraId="2D68A729" w14:textId="5D1E0ABE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CF03F2"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سیاستگذاران درمانی</w:t>
                  </w:r>
                </w:p>
              </w:tc>
              <w:tc>
                <w:tcPr>
                  <w:tcW w:w="0" w:type="auto"/>
                  <w:vAlign w:val="center"/>
                </w:tcPr>
                <w:p w14:paraId="22E1A324" w14:textId="3228206F" w:rsidR="007049F9" w:rsidRDefault="007049F9" w:rsidP="005624B9">
                  <w:pPr>
                    <w:bidi/>
                    <w:rPr>
                      <w:rFonts w:ascii="Times New Roman" w:hAnsi="Times New Roman" w:cs="B Mitra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251E7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√</w:t>
                  </w:r>
                </w:p>
              </w:tc>
            </w:tr>
          </w:tbl>
          <w:p w14:paraId="68BEA1FE" w14:textId="510BA0D9" w:rsidR="003B7865" w:rsidRPr="007049F9" w:rsidRDefault="003B7865" w:rsidP="007049F9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</w:p>
        </w:tc>
      </w:tr>
    </w:tbl>
    <w:p w14:paraId="1D15F96D" w14:textId="6B8E5264" w:rsidR="003B7865" w:rsidRPr="00CF03F2" w:rsidRDefault="003B7865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4995" w:type="pct"/>
        <w:jc w:val="center"/>
        <w:tblLook w:val="04A0" w:firstRow="1" w:lastRow="0" w:firstColumn="1" w:lastColumn="0" w:noHBand="0" w:noVBand="1"/>
      </w:tblPr>
      <w:tblGrid>
        <w:gridCol w:w="9341"/>
      </w:tblGrid>
      <w:tr w:rsidR="00E8571F" w:rsidRPr="00CF03F2" w14:paraId="6B1587EB" w14:textId="77777777" w:rsidTr="00E827D2">
        <w:trPr>
          <w:jc w:val="center"/>
        </w:trPr>
        <w:tc>
          <w:tcPr>
            <w:tcW w:w="5000" w:type="pct"/>
          </w:tcPr>
          <w:p w14:paraId="79FA59CB" w14:textId="0C5DC6CB" w:rsidR="00E8571F" w:rsidRPr="00CF03F2" w:rsidRDefault="00E8571F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واژگان کلیدی طرح:</w:t>
            </w:r>
            <w:r w:rsidR="009C7580"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1453BA0F" w14:textId="46CABEC2" w:rsidR="00E8571F" w:rsidRPr="00CF03F2" w:rsidRDefault="009C7580" w:rsidP="009C7580">
            <w:pPr>
              <w:bidi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آلودگی هوا، شاخص آتروژنیک، بیماری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قلبی عروقی</w:t>
            </w:r>
            <w:r w:rsidR="00FC390A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، مواجهه درون رحمی</w:t>
            </w:r>
          </w:p>
        </w:tc>
      </w:tr>
    </w:tbl>
    <w:p w14:paraId="15BA06DB" w14:textId="77777777" w:rsidR="00E8571F" w:rsidRPr="00CF03F2" w:rsidRDefault="00E8571F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1D3DE6E8" w14:textId="77777777" w:rsidR="00647CE6" w:rsidRPr="00CF03F2" w:rsidRDefault="00647CE6" w:rsidP="009C7580">
      <w:pPr>
        <w:bidi/>
        <w:spacing w:after="0" w:line="240" w:lineRule="auto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CF03F2"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br w:type="page"/>
      </w:r>
    </w:p>
    <w:p w14:paraId="3CF7B52A" w14:textId="58645C83" w:rsidR="00241F1A" w:rsidRPr="00CF03F2" w:rsidRDefault="00241F1A" w:rsidP="009C7580">
      <w:pPr>
        <w:bidi/>
        <w:spacing w:after="0" w:line="240" w:lineRule="auto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CF03F2"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مشخصات طرح </w:t>
      </w:r>
    </w:p>
    <w:p w14:paraId="493C0F23" w14:textId="370EA4FA" w:rsidR="00241F1A" w:rsidRPr="00CF03F2" w:rsidRDefault="00241F1A" w:rsidP="009C7580">
      <w:pPr>
        <w:bidi/>
        <w:spacing w:after="0" w:line="240" w:lineRule="auto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</w:rPr>
      </w:pPr>
      <w:r w:rsidRPr="00CF03F2"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</w:rPr>
        <w:t xml:space="preserve">1- مشخصات مجری اصلی طرح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47"/>
        <w:gridCol w:w="2048"/>
        <w:gridCol w:w="1141"/>
        <w:gridCol w:w="2960"/>
        <w:gridCol w:w="1554"/>
      </w:tblGrid>
      <w:tr w:rsidR="00CF03F2" w:rsidRPr="00CF03F2" w14:paraId="210E5CAD" w14:textId="77777777" w:rsidTr="00246014">
        <w:trPr>
          <w:trHeight w:val="20"/>
        </w:trPr>
        <w:tc>
          <w:tcPr>
            <w:tcW w:w="881" w:type="pct"/>
            <w:vAlign w:val="center"/>
          </w:tcPr>
          <w:p w14:paraId="222D5CF0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95" w:type="pct"/>
            <w:vAlign w:val="center"/>
          </w:tcPr>
          <w:p w14:paraId="415318D6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  <w:t>شغل</w:t>
            </w:r>
          </w:p>
        </w:tc>
        <w:tc>
          <w:tcPr>
            <w:tcW w:w="610" w:type="pct"/>
            <w:vAlign w:val="center"/>
          </w:tcPr>
          <w:p w14:paraId="2BECA5AE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  <w:t>درجه علمي</w:t>
            </w:r>
          </w:p>
        </w:tc>
        <w:tc>
          <w:tcPr>
            <w:tcW w:w="1583" w:type="pct"/>
            <w:vAlign w:val="center"/>
          </w:tcPr>
          <w:p w14:paraId="309CD92E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موضوع اصلی طرح</w:t>
            </w:r>
          </w:p>
          <w:p w14:paraId="0C4492CE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(اپیدمیولوژی، بهداشت،...)</w:t>
            </w:r>
          </w:p>
        </w:tc>
        <w:tc>
          <w:tcPr>
            <w:tcW w:w="831" w:type="pct"/>
            <w:vAlign w:val="center"/>
          </w:tcPr>
          <w:p w14:paraId="3DC09B30" w14:textId="77777777" w:rsidR="00241F1A" w:rsidRPr="00CF03F2" w:rsidRDefault="00241F1A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طرح</w:t>
            </w:r>
          </w:p>
        </w:tc>
      </w:tr>
      <w:tr w:rsidR="00181EF8" w:rsidRPr="00CF03F2" w14:paraId="6D0E8E1F" w14:textId="77777777" w:rsidTr="00246014">
        <w:trPr>
          <w:trHeight w:val="20"/>
        </w:trPr>
        <w:tc>
          <w:tcPr>
            <w:tcW w:w="881" w:type="pct"/>
            <w:vAlign w:val="center"/>
          </w:tcPr>
          <w:p w14:paraId="3F062354" w14:textId="371FA153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علی صیدخانی نهال</w:t>
            </w:r>
          </w:p>
        </w:tc>
        <w:tc>
          <w:tcPr>
            <w:tcW w:w="1095" w:type="pct"/>
            <w:vAlign w:val="center"/>
          </w:tcPr>
          <w:p w14:paraId="6986161E" w14:textId="537CCC3C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عضو هیات علمی دانشگاه</w:t>
            </w:r>
          </w:p>
        </w:tc>
        <w:tc>
          <w:tcPr>
            <w:tcW w:w="610" w:type="pct"/>
            <w:vAlign w:val="center"/>
          </w:tcPr>
          <w:p w14:paraId="580B7D79" w14:textId="4131C7E5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83" w:type="pct"/>
            <w:vMerge w:val="restart"/>
            <w:vAlign w:val="center"/>
          </w:tcPr>
          <w:p w14:paraId="4BD97F78" w14:textId="1013BBBA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بیماری</w:t>
            </w:r>
            <w:r w:rsidR="00B30558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‌های </w:t>
            </w: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قلبی عروقی و آلودگی هوا</w:t>
            </w:r>
          </w:p>
        </w:tc>
        <w:tc>
          <w:tcPr>
            <w:tcW w:w="831" w:type="pct"/>
            <w:vMerge w:val="restart"/>
            <w:vAlign w:val="center"/>
          </w:tcPr>
          <w:p w14:paraId="71FC09BD" w14:textId="57AA4CFD" w:rsidR="00181EF8" w:rsidRPr="00D17DDF" w:rsidRDefault="00D16965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FF0000"/>
                <w:sz w:val="24"/>
                <w:szCs w:val="24"/>
                <w:rtl/>
                <w:lang w:bidi="fa-IR"/>
              </w:rPr>
              <w:t>101/14011020</w:t>
            </w:r>
          </w:p>
        </w:tc>
      </w:tr>
      <w:tr w:rsidR="00181EF8" w:rsidRPr="00CF03F2" w14:paraId="7DF1F305" w14:textId="77777777" w:rsidTr="00246014">
        <w:trPr>
          <w:trHeight w:val="20"/>
        </w:trPr>
        <w:tc>
          <w:tcPr>
            <w:tcW w:w="881" w:type="pct"/>
            <w:vAlign w:val="center"/>
          </w:tcPr>
          <w:p w14:paraId="626F1BD8" w14:textId="75B406E4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حافظ حیدری</w:t>
            </w:r>
          </w:p>
        </w:tc>
        <w:tc>
          <w:tcPr>
            <w:tcW w:w="1095" w:type="pct"/>
            <w:vAlign w:val="center"/>
          </w:tcPr>
          <w:p w14:paraId="5B8C0C8D" w14:textId="167944A7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عضو هیات علمی دانشگاه</w:t>
            </w:r>
          </w:p>
        </w:tc>
        <w:tc>
          <w:tcPr>
            <w:tcW w:w="610" w:type="pct"/>
            <w:vAlign w:val="center"/>
          </w:tcPr>
          <w:p w14:paraId="26CA6A52" w14:textId="454B7CD4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83" w:type="pct"/>
            <w:vMerge/>
            <w:vAlign w:val="center"/>
          </w:tcPr>
          <w:p w14:paraId="3E5D913F" w14:textId="77777777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Merge/>
            <w:vAlign w:val="center"/>
          </w:tcPr>
          <w:p w14:paraId="269A0657" w14:textId="77777777" w:rsidR="00181EF8" w:rsidRPr="00CF03F2" w:rsidRDefault="00181EF8" w:rsidP="00F05183">
            <w:pPr>
              <w:pStyle w:val="ListParagraph"/>
              <w:bidi/>
              <w:ind w:left="0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57FD0ECB" w14:textId="77777777" w:rsidR="00241F1A" w:rsidRPr="00CF03F2" w:rsidRDefault="00241F1A" w:rsidP="009C7580">
      <w:pPr>
        <w:bidi/>
        <w:spacing w:after="0" w:line="240" w:lineRule="auto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350"/>
      </w:tblGrid>
      <w:tr w:rsidR="00877D16" w:rsidRPr="00CF03F2" w14:paraId="25EE2055" w14:textId="77777777" w:rsidTr="00E827D2">
        <w:trPr>
          <w:jc w:val="center"/>
        </w:trPr>
        <w:tc>
          <w:tcPr>
            <w:tcW w:w="5000" w:type="pct"/>
          </w:tcPr>
          <w:p w14:paraId="7BD291DC" w14:textId="77777777" w:rsidR="001E71A6" w:rsidRPr="009E5D87" w:rsidRDefault="00877D16" w:rsidP="001E71A6">
            <w:pPr>
              <w:bidi/>
              <w:jc w:val="both"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3" w:name="_Hlk159660564"/>
            <w:r w:rsidRPr="009E5D8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طرح:</w:t>
            </w:r>
            <w:r w:rsidR="001E71A6" w:rsidRPr="009E5D8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96D6CA7" w14:textId="3C179B72" w:rsidR="00877D16" w:rsidRPr="009E5D87" w:rsidRDefault="001E71A6" w:rsidP="001E71A6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بررسی ارتباط بین مواجهه مادر با 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ذرات معلق هوای آزاد 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PM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vertAlign w:val="subscript"/>
                <w:lang w:bidi="fa-IR"/>
              </w:rPr>
              <w:t>1</w:t>
            </w:r>
            <w:r w:rsidR="005966D4" w:rsidRPr="005966D4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)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PM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vertAlign w:val="subscript"/>
                <w:lang w:bidi="fa-IR"/>
              </w:rPr>
              <w:t>2.5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="005966D4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(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PM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vertAlign w:val="subscript"/>
                <w:lang w:bidi="fa-IR"/>
              </w:rPr>
              <w:t>10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 در دوران بارداری و آتروژنیک ایندکس پلاسما در نمونه</w:t>
            </w:r>
            <w:r w:rsidRPr="009E5D87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</w:rPr>
              <w:softHyphen/>
              <w:t>های خون بند ناف</w:t>
            </w:r>
          </w:p>
        </w:tc>
      </w:tr>
      <w:bookmarkEnd w:id="3"/>
    </w:tbl>
    <w:p w14:paraId="5F23F023" w14:textId="77777777" w:rsidR="00241F1A" w:rsidRPr="00CF03F2" w:rsidRDefault="00241F1A" w:rsidP="009C7580">
      <w:pPr>
        <w:bidi/>
        <w:spacing w:after="0" w:line="240" w:lineRule="auto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9341"/>
      </w:tblGrid>
      <w:tr w:rsidR="003B7865" w:rsidRPr="00CF03F2" w14:paraId="372CCBE3" w14:textId="77777777" w:rsidTr="00E827D2">
        <w:tc>
          <w:tcPr>
            <w:tcW w:w="5000" w:type="pct"/>
          </w:tcPr>
          <w:p w14:paraId="53A655E2" w14:textId="25F07C0F" w:rsidR="00926EB4" w:rsidRPr="00CF03F2" w:rsidRDefault="00926EB4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مقاله انگلیسی:  آدرس مقاله در مجله درج گردد.</w:t>
            </w:r>
            <w:r w:rsidR="007910FB" w:rsidRPr="00CF03F2">
              <w:rPr>
                <w:rFonts w:ascii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3BBFAA22" w14:textId="59C8B5E1" w:rsidR="007910FB" w:rsidRPr="00CF03F2" w:rsidRDefault="007910FB" w:rsidP="007910FB">
            <w:pPr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The association of in-utero exposure to air pollution and atherogenic index of plasma in newborns</w:t>
            </w:r>
          </w:p>
          <w:p w14:paraId="034BE03A" w14:textId="75FE3392" w:rsidR="007910FB" w:rsidRPr="00181EF8" w:rsidRDefault="007910FB" w:rsidP="00791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81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Seidkhani‑Nahal </w:t>
            </w:r>
            <w:r w:rsidRPr="00181EF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et al. Environmental Health (2024) 23:22. </w:t>
            </w:r>
            <w:r w:rsidRPr="00181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https://doi.org/10.1186/s12940-024-01059-1</w:t>
            </w:r>
          </w:p>
          <w:p w14:paraId="33E78BD0" w14:textId="77777777" w:rsidR="003B7865" w:rsidRPr="00CF03F2" w:rsidRDefault="00926EB4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نشانی مقاله انگلیسی:</w:t>
            </w:r>
            <w:r w:rsidR="000310BA"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25CFB7EA" w14:textId="77777777" w:rsidR="000310BA" w:rsidRDefault="009A3617" w:rsidP="000310BA">
            <w:pPr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hyperlink r:id="rId8" w:history="1">
              <w:r w:rsidR="000310BA" w:rsidRPr="00CF03F2">
                <w:rPr>
                  <w:rStyle w:val="Hyperlink"/>
                  <w:rFonts w:ascii="Times New Roman" w:hAnsi="Times New Roman" w:cs="B Mitra"/>
                  <w:color w:val="000000" w:themeColor="text1"/>
                  <w:sz w:val="24"/>
                  <w:szCs w:val="24"/>
                  <w:lang w:bidi="fa-IR"/>
                </w:rPr>
                <w:t>https://ehjournal.biomedcentral.com/articles/10.1186/s12940-024-01059-1</w:t>
              </w:r>
            </w:hyperlink>
            <w:r w:rsidR="000310BA"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3F583D19" w14:textId="6284E71A" w:rsidR="00181EF8" w:rsidRPr="00CF03F2" w:rsidRDefault="00181EF8" w:rsidP="000310BA">
            <w:pPr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24488D60" w14:textId="77777777" w:rsidR="003B7865" w:rsidRPr="00CF03F2" w:rsidRDefault="003B7865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350"/>
      </w:tblGrid>
      <w:tr w:rsidR="00926EB4" w:rsidRPr="00CF03F2" w14:paraId="29857455" w14:textId="77777777" w:rsidTr="00E827D2">
        <w:trPr>
          <w:jc w:val="center"/>
        </w:trPr>
        <w:tc>
          <w:tcPr>
            <w:tcW w:w="5000" w:type="pct"/>
          </w:tcPr>
          <w:p w14:paraId="6CD7841A" w14:textId="77777777" w:rsidR="00926EB4" w:rsidRPr="00CF03F2" w:rsidRDefault="00926EB4" w:rsidP="009C7580">
            <w:pPr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Title: </w:t>
            </w:r>
          </w:p>
          <w:p w14:paraId="6712BDA6" w14:textId="4A8F7784" w:rsidR="00647CE6" w:rsidRPr="00CF03F2" w:rsidRDefault="00647CE6" w:rsidP="00647CE6">
            <w:pPr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  <w:t>The association of in-utero exposure to air pollution and atherogenic index of plasma in newborns</w:t>
            </w:r>
          </w:p>
          <w:p w14:paraId="795AC005" w14:textId="3E33776E" w:rsidR="00926EB4" w:rsidRPr="00CF03F2" w:rsidRDefault="00926EB4" w:rsidP="009C7580">
            <w:pPr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14:paraId="3C0B016D" w14:textId="77777777" w:rsidR="003B7865" w:rsidRPr="00CF03F2" w:rsidRDefault="003B7865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350"/>
      </w:tblGrid>
      <w:tr w:rsidR="00926EB4" w:rsidRPr="00CF03F2" w14:paraId="0E2839A6" w14:textId="77777777" w:rsidTr="00E827D2">
        <w:trPr>
          <w:jc w:val="center"/>
        </w:trPr>
        <w:tc>
          <w:tcPr>
            <w:tcW w:w="5000" w:type="pct"/>
          </w:tcPr>
          <w:p w14:paraId="52041225" w14:textId="77777777" w:rsidR="00926EB4" w:rsidRPr="00CF03F2" w:rsidRDefault="00926EB4" w:rsidP="009C7580">
            <w:pPr>
              <w:bidi/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F03F2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تاریخ اتمام طرح: </w:t>
            </w:r>
          </w:p>
          <w:p w14:paraId="0F320CF8" w14:textId="5F29BD5C" w:rsidR="000B639C" w:rsidRPr="009E5D87" w:rsidRDefault="000B639C" w:rsidP="00D57F06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9E5D87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28/12/1402</w:t>
            </w:r>
          </w:p>
        </w:tc>
      </w:tr>
    </w:tbl>
    <w:p w14:paraId="60984F52" w14:textId="77777777" w:rsidR="00926EB4" w:rsidRPr="00CF03F2" w:rsidRDefault="00926EB4" w:rsidP="009C7580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</w:pPr>
    </w:p>
    <w:sectPr w:rsidR="00926EB4" w:rsidRPr="00CF03F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1202" w14:textId="77777777" w:rsidR="00F97225" w:rsidRDefault="00F97225" w:rsidP="008151EE">
      <w:pPr>
        <w:spacing w:after="0" w:line="240" w:lineRule="auto"/>
      </w:pPr>
      <w:r>
        <w:separator/>
      </w:r>
    </w:p>
  </w:endnote>
  <w:endnote w:type="continuationSeparator" w:id="0">
    <w:p w14:paraId="6C39B657" w14:textId="77777777" w:rsidR="00F97225" w:rsidRDefault="00F97225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73545643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EDD85CE" w14:textId="48CC209E" w:rsidR="00C32110" w:rsidRPr="00C32110" w:rsidRDefault="00C32110" w:rsidP="00C32110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C32110">
          <w:rPr>
            <w:rFonts w:cs="B Nazanin"/>
            <w:sz w:val="24"/>
            <w:szCs w:val="24"/>
          </w:rPr>
          <w:fldChar w:fldCharType="begin"/>
        </w:r>
        <w:r w:rsidRPr="00C32110">
          <w:rPr>
            <w:rFonts w:cs="B Nazanin"/>
            <w:sz w:val="24"/>
            <w:szCs w:val="24"/>
          </w:rPr>
          <w:instrText xml:space="preserve"> PAGE   \* MERGEFORMAT </w:instrText>
        </w:r>
        <w:r w:rsidRPr="00C32110">
          <w:rPr>
            <w:rFonts w:cs="B Nazanin"/>
            <w:sz w:val="24"/>
            <w:szCs w:val="24"/>
          </w:rPr>
          <w:fldChar w:fldCharType="separate"/>
        </w:r>
        <w:r w:rsidRPr="00C32110">
          <w:rPr>
            <w:rFonts w:cs="B Nazanin"/>
            <w:noProof/>
            <w:sz w:val="24"/>
            <w:szCs w:val="24"/>
          </w:rPr>
          <w:t>2</w:t>
        </w:r>
        <w:r w:rsidRPr="00C32110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77BBDBD1" w14:textId="77777777" w:rsidR="00C32110" w:rsidRPr="00C32110" w:rsidRDefault="00C32110" w:rsidP="00C32110">
    <w:pPr>
      <w:pStyle w:val="Footer"/>
      <w:bidi/>
      <w:jc w:val="center"/>
      <w:rPr>
        <w:rFonts w:cs="B Mitr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C967" w14:textId="77777777" w:rsidR="00F97225" w:rsidRDefault="00F97225" w:rsidP="008151EE">
      <w:pPr>
        <w:spacing w:after="0" w:line="240" w:lineRule="auto"/>
      </w:pPr>
      <w:r>
        <w:separator/>
      </w:r>
    </w:p>
  </w:footnote>
  <w:footnote w:type="continuationSeparator" w:id="0">
    <w:p w14:paraId="02313509" w14:textId="77777777" w:rsidR="00F97225" w:rsidRDefault="00F97225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DDA0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5510D4F" wp14:editId="217874A1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396BFCBF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15pt;height:13.8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8"/>
    <w:rsid w:val="000240C2"/>
    <w:rsid w:val="000310BA"/>
    <w:rsid w:val="00042B13"/>
    <w:rsid w:val="00051A2E"/>
    <w:rsid w:val="000B639C"/>
    <w:rsid w:val="00110B93"/>
    <w:rsid w:val="0011476B"/>
    <w:rsid w:val="00152CF4"/>
    <w:rsid w:val="00181EF8"/>
    <w:rsid w:val="00197FE6"/>
    <w:rsid w:val="001C1B84"/>
    <w:rsid w:val="001E71A6"/>
    <w:rsid w:val="00205E74"/>
    <w:rsid w:val="00241F1A"/>
    <w:rsid w:val="00246014"/>
    <w:rsid w:val="0028223B"/>
    <w:rsid w:val="002A24B1"/>
    <w:rsid w:val="002A3E0C"/>
    <w:rsid w:val="002C5AF7"/>
    <w:rsid w:val="00321BA4"/>
    <w:rsid w:val="00346392"/>
    <w:rsid w:val="003B7865"/>
    <w:rsid w:val="003C0A74"/>
    <w:rsid w:val="00437EEB"/>
    <w:rsid w:val="00484C4F"/>
    <w:rsid w:val="005624B9"/>
    <w:rsid w:val="00577132"/>
    <w:rsid w:val="005907DE"/>
    <w:rsid w:val="005966D4"/>
    <w:rsid w:val="00606167"/>
    <w:rsid w:val="00647CE6"/>
    <w:rsid w:val="006638EB"/>
    <w:rsid w:val="00671362"/>
    <w:rsid w:val="00674525"/>
    <w:rsid w:val="007049F9"/>
    <w:rsid w:val="007158D3"/>
    <w:rsid w:val="007421AE"/>
    <w:rsid w:val="00752264"/>
    <w:rsid w:val="007910FB"/>
    <w:rsid w:val="00791383"/>
    <w:rsid w:val="00793CD8"/>
    <w:rsid w:val="007D2B30"/>
    <w:rsid w:val="008151EE"/>
    <w:rsid w:val="00867412"/>
    <w:rsid w:val="00877D16"/>
    <w:rsid w:val="008A4B9F"/>
    <w:rsid w:val="00912528"/>
    <w:rsid w:val="0091705C"/>
    <w:rsid w:val="00926EB4"/>
    <w:rsid w:val="009A3617"/>
    <w:rsid w:val="009C5558"/>
    <w:rsid w:val="009C7580"/>
    <w:rsid w:val="009E02D9"/>
    <w:rsid w:val="009E5D87"/>
    <w:rsid w:val="009F7C33"/>
    <w:rsid w:val="00A50AD8"/>
    <w:rsid w:val="00A57FAB"/>
    <w:rsid w:val="00A84F47"/>
    <w:rsid w:val="00A97F0E"/>
    <w:rsid w:val="00AD7486"/>
    <w:rsid w:val="00B30558"/>
    <w:rsid w:val="00B44F39"/>
    <w:rsid w:val="00BA52B5"/>
    <w:rsid w:val="00BC3D5B"/>
    <w:rsid w:val="00C1651F"/>
    <w:rsid w:val="00C32110"/>
    <w:rsid w:val="00C81038"/>
    <w:rsid w:val="00CB2F18"/>
    <w:rsid w:val="00CD6E4F"/>
    <w:rsid w:val="00CF03F2"/>
    <w:rsid w:val="00D16965"/>
    <w:rsid w:val="00D17DDF"/>
    <w:rsid w:val="00D30DEE"/>
    <w:rsid w:val="00D57F06"/>
    <w:rsid w:val="00E249F7"/>
    <w:rsid w:val="00E27285"/>
    <w:rsid w:val="00E52D36"/>
    <w:rsid w:val="00E6555D"/>
    <w:rsid w:val="00E8571F"/>
    <w:rsid w:val="00F05183"/>
    <w:rsid w:val="00F97225"/>
    <w:rsid w:val="00FA4D96"/>
    <w:rsid w:val="00FC390A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844D1"/>
  <w15:docId w15:val="{7D8BA55C-9D72-4C13-A0ED-153A5510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65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0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journal.biomedcentral.com/articles/10.1186/s12940-024-01059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16E3-A57E-4268-93C0-8B5EB87A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Ali</cp:lastModifiedBy>
  <cp:revision>50</cp:revision>
  <dcterms:created xsi:type="dcterms:W3CDTF">2024-02-24T12:14:00Z</dcterms:created>
  <dcterms:modified xsi:type="dcterms:W3CDTF">2024-10-31T21:12:00Z</dcterms:modified>
</cp:coreProperties>
</file>