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CC4D80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510E1" wp14:editId="53454C5F">
                <wp:simplePos x="0" y="0"/>
                <wp:positionH relativeFrom="column">
                  <wp:posOffset>-352425</wp:posOffset>
                </wp:positionH>
                <wp:positionV relativeFrom="paragraph">
                  <wp:posOffset>930910</wp:posOffset>
                </wp:positionV>
                <wp:extent cx="690626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626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</w:t>
                            </w:r>
                            <w:r w:rsidR="00110EAF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6510E1" id="AutoShape 17" o:spid="_x0000_s1026" style="position:absolute;left:0;text-align:left;margin-left:-27.75pt;margin-top:73.3pt;width:543.8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BHNQIAAG0EAAAOAAAAZHJzL2Uyb0RvYy54bWysVMGO0zAQvSPxD5bvNE1pU1o1Xa26FCEt&#10;sGLhA1zbaQyOx4zdpt2vZ+J0SwucEDlYM57x87w34yxuDo1le43BgCt5Phhypp0EZdy25F+/rF+9&#10;4SxE4ZSw4HTJjzrwm+XLF4vWz/UIarBKIyMQF+atL3kdo59nWZC1bkQYgNeOghVgIyK5uM0UipbQ&#10;G5uNhsMiawGVR5A6BNq964N8mfCrSsv4qaqCjsyWnGqLacW0bro1Wy7EfIvC10aeyhD/UEUjjKNL&#10;z1B3Igq2Q/MHVGMkQoAqDiQ0GVSVkTpxIDb58Dc2j7XwOnEhcYI/yxT+H6z8uH9AZlTJRySPEw31&#10;6HYXIV3N8mknUOvDnPIe/QN2FIO/B/k9MAerWritvkWEttZCUVl5l59dHeicQEfZpv0AiuAFwSet&#10;DhU2HSCpwA6pJcdzS/QhMkmbxWxYjAoqTVJsOnmd56lnmZg/n/YY4jsNDeuMkiPsnPpMfU9XiP19&#10;iKkv6kROqG+cVY2lLu+FZXlRFIkkIZ6SyXrGTHTBGrU21iYHt5uVRUZHS75OX2JMqlymWcfaks8m&#10;o0mq4ioWLiGG6fsbROKRprOT9q1TyY7C2N6mKq07ad3J27cpHjaHU8c2oI6kOkI/8/RGyagBnzhr&#10;ad5LHn7sBGrO7HtHnZvl43H3QJIznky7ccDLyOYyIpwkqJJHznpzFftHtfNotjXdlCfmDrphqkx8&#10;Hou+qlPdNNNkXT2aSz9l/fpLLH8CAAD//wMAUEsDBBQABgAIAAAAIQCNCINM3gAAAAwBAAAPAAAA&#10;ZHJzL2Rvd25yZXYueG1sTI9BT4QwEIXvJv6HZky87baLlihSNsZEr0bWg8dCRyDSKdsWFv31dk96&#10;nLwv731T7lc7sgV9GBwp2G0FMKTWmYE6Be+H580dsBA1GT06QgXfGGBfXV6UujDuRG+41LFjqYRC&#10;oRX0MU4F56Ht0eqwdRNSyj6dtzqm03fceH1K5XbkmRA5t3qgtNDrCZ96bL/q2SpojZiF/1he7xsZ&#10;659lPhJ/OSp1fbU+PgCLuMY/GM76SR2q5NS4mUxgo4KNlDKhKbjNc2BnQtxkO2CNgiyXGfCq5P+f&#10;qH4BAAD//wMAUEsBAi0AFAAGAAgAAAAhALaDOJL+AAAA4QEAABMAAAAAAAAAAAAAAAAAAAAAAFtD&#10;b250ZW50X1R5cGVzXS54bWxQSwECLQAUAAYACAAAACEAOP0h/9YAAACUAQAACwAAAAAAAAAAAAAA&#10;AAAvAQAAX3JlbHMvLnJlbHNQSwECLQAUAAYACAAAACEAqeyQRzUCAABtBAAADgAAAAAAAAAAAAAA&#10;AAAuAgAAZHJzL2Uyb0RvYy54bWxQSwECLQAUAAYACAAAACEAjQiDTN4AAAAMAQAADwAAAAAAAAAA&#10;AAAAAACPBAAAZHJzL2Rvd25yZXYueG1sUEsFBgAAAAAEAAQA8wAAAJoFAAAAAA==&#10;">
                <v:textbox>
                  <w:txbxContent>
                    <w:p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</w:t>
                      </w:r>
                      <w:r w:rsidR="00110EAF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D42554" wp14:editId="20A8F1D7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5ECC33DF" wp14:editId="5AEEDA9C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8458265" wp14:editId="3DA80980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F367E"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GB" w:eastAsia="en-GB"/>
                              </w:rPr>
                              <w:t>*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</w:t>
                            </w:r>
                            <w:r w:rsidR="00FF367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09004266" wp14:editId="69FFEEF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42554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5ECC33DF" wp14:editId="5AEEDA9C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8458265" wp14:editId="3DA80980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FF367E"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GB" w:eastAsia="en-GB"/>
                        </w:rPr>
                        <w:t>*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</w:t>
                      </w:r>
                      <w:r w:rsidR="00FF367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09004266" wp14:editId="69FFEEF6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2955B" wp14:editId="57388C23">
                <wp:simplePos x="0" y="0"/>
                <wp:positionH relativeFrom="column">
                  <wp:posOffset>-268605</wp:posOffset>
                </wp:positionH>
                <wp:positionV relativeFrom="paragraph">
                  <wp:posOffset>1384935</wp:posOffset>
                </wp:positionV>
                <wp:extent cx="6734810" cy="753110"/>
                <wp:effectExtent l="0" t="0" r="27940" b="2794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B17" w:rsidRPr="00B114D1" w:rsidRDefault="00E52D36" w:rsidP="00B5675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وع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سل مقاوم به دارو در ب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موارد سل در ا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ران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بالاتر از م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انگ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جهان</w:t>
                            </w:r>
                            <w:r w:rsidR="00485B17" w:rsidRPr="00B114D1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ی</w:t>
                            </w:r>
                            <w:r w:rsidR="00485B17" w:rsidRPr="00B114D1"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است.</w:t>
                            </w:r>
                          </w:p>
                          <w:p w:rsidR="00E52D36" w:rsidRPr="00E52D36" w:rsidRDefault="003B62E3" w:rsidP="00485B17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 w:rsidR="00E52D36"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2955B" id="_x0000_s1028" style="position:absolute;left:0;text-align:left;margin-left:-21.15pt;margin-top:109.05pt;width:530.3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0WlOwIAAHMEAAAOAAAAZHJzL2Uyb0RvYy54bWysVNtuEzEQfUfiHyy/082mubSrbqqqJQip&#10;QEXhAxzbmzV4PWbsZBO+nrGzTVPgCbEP1oxnfDxzznivrnedZVuNwYCreXk24kw7Ccq4dc2/flm+&#10;ueAsROGUsOB0zfc68OvF61dXva/0GFqwSiMjEBeq3te8jdFXRRFkqzsRzsBrR8EGsBORXFwXCkVP&#10;6J0txqPRrOgBlUeQOgTavTsE+SLjN42W8VPTBB2ZrTnVFvOKeV2ltVhciWqNwrdGDmWIf6iiE8bR&#10;pUeoOxEF26D5A6ozEiFAE88kdAU0jZE690DdlKPfunlshde5FyIn+CNN4f/Byo/bB2RG1fycMyc6&#10;kuhmEyHfzMp54qf3oaK0R/+AqcPg70F+D8zBbSvcWt8gQt9qoaiqMuUXLw4kJ9BRtuo/gCJ4QfCZ&#10;ql2DXQIkEtguK7I/KqJ3kUnanM3PJxclCScpNp+el2SnK0T1dNpjiO80dCwZNUfYOPWZZM9XiO19&#10;iFkWNTQn1DfOms6SyFthWTmbzXKThDgkk/WEmdsFa9TSWJsdXK9uLTI6WvNl/oZywmmadayv+eV0&#10;PM1VvIiFU4hR/v4GkfvIw5mofetUtqMw9mBTldYNXCd6DzLF3WqXxRwnzET9CtSeyEc4TD69VDJa&#10;wJ+c9TT1NQ8/NgI1Z/a9IwEvy8kkPZPsTKbzMTl4GlmdRoSTBFXzyNnBvI2Hp7XxaNYt3VRmAhyk&#10;mWpMTNI9VzU4NNlZ0eEVpqdz6ues53/F4hcAAAD//wMAUEsDBBQABgAIAAAAIQDqB7Ao3wAAAAwB&#10;AAAPAAAAZHJzL2Rvd25yZXYueG1sTI/BToQwEIbvJr5DMybedltAV0SGjTHRqxE9eCy0ApFO2baw&#10;6NPbPbnHmfnyz/eX+9WMbNHOD5YQkq0Apqm1aqAO4eP9eZMD80GSkqMljfCjPeyry4tSFsoe6U0v&#10;dehYDCFfSIQ+hKng3Le9NtJv7aQp3r6sMzLE0XVcOXmM4WbkqRA7buRA8UMvJ/3U6/a7ng1Cq8Qs&#10;3Ofyet/chvp3mQ/EXw6I11fr4wOwoNfwD8NJP6pDFZ0aO5PybETY3KRZRBHSJE+AnQiR5HHVIGTZ&#10;7g54VfLzEtUfAAAA//8DAFBLAQItABQABgAIAAAAIQC2gziS/gAAAOEBAAATAAAAAAAAAAAAAAAA&#10;AAAAAABbQ29udGVudF9UeXBlc10ueG1sUEsBAi0AFAAGAAgAAAAhADj9If/WAAAAlAEAAAsAAAAA&#10;AAAAAAAAAAAALwEAAF9yZWxzLy5yZWxzUEsBAi0AFAAGAAgAAAAhAFwLRaU7AgAAcwQAAA4AAAAA&#10;AAAAAAAAAAAALgIAAGRycy9lMm9Eb2MueG1sUEsBAi0AFAAGAAgAAAAhAOoHsCjfAAAADAEAAA8A&#10;AAAAAAAAAAAAAAAAlQQAAGRycy9kb3ducmV2LnhtbFBLBQYAAAAABAAEAPMAAAChBQAAAAA=&#10;">
                <v:textbox>
                  <w:txbxContent>
                    <w:p w:rsidR="00485B17" w:rsidRPr="00B114D1" w:rsidRDefault="00E52D36" w:rsidP="00B56752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وع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سل مقاوم به دارو در ب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موارد سل در ا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ران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بالاتر از م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انگ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 w:hint="eastAsia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ن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جهان</w:t>
                      </w:r>
                      <w:r w:rsidR="00485B17" w:rsidRPr="00B114D1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ی</w:t>
                      </w:r>
                      <w:r w:rsidR="00485B17" w:rsidRPr="00B114D1"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 است.</w:t>
                      </w:r>
                    </w:p>
                    <w:p w:rsidR="00E52D36" w:rsidRPr="00E52D36" w:rsidRDefault="003B62E3" w:rsidP="00485B1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 w:rsidR="00E52D36"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B62FDD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3D4E1" wp14:editId="4EEAAA8E">
                <wp:simplePos x="0" y="0"/>
                <wp:positionH relativeFrom="column">
                  <wp:posOffset>-315612</wp:posOffset>
                </wp:positionH>
                <wp:positionV relativeFrom="paragraph">
                  <wp:posOffset>5278395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B56752" w:rsidRDefault="008151EE" w:rsidP="00CC4D80">
                            <w:pPr>
                              <w:bidi/>
                              <w:spacing w:line="36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="00CC4D80" w:rsidRPr="00485B17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  <w:t>:</w:t>
                            </w:r>
                          </w:p>
                          <w:p w:rsidR="008151EE" w:rsidRPr="00B56752" w:rsidRDefault="00B56752" w:rsidP="00B56752">
                            <w:pPr>
                              <w:bidi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کوباکتر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؛ آنت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وت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ک؛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مقاومت؛ بررس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ستمات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ک؛</w:t>
                            </w:r>
                            <w:r w:rsidRPr="00B56752">
                              <w:rPr>
                                <w:rFonts w:cs="B Nazanin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متاآنال</w:t>
                            </w:r>
                            <w:r w:rsidRPr="00B56752">
                              <w:rPr>
                                <w:rFonts w:cs="B Nazanin" w:hint="cs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63D4E1" id="_x0000_s1029" style="position:absolute;left:0;text-align:left;margin-left:-24.85pt;margin-top:415.6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M/MdgHgAAAADQEAAA8A&#10;AABkcnMvZG93bnJldi54bWxMj8tOwzAQRfdI/IM1SOxaO+XRJo1TISTYIgILlk48TSLicWo7aeDr&#10;cVZ0N6M5unNufphNzyZ0vrMkIVkLYEi11R01Ej4/XlY7YD4o0qq3hBJ+0MOhuL7KVabtmd5xKkPD&#10;Ygj5TEloQxgyzn3dolF+bQekeDtaZ1SIq2u4duocw03PN0I8cqM6ih9aNeBzi/V3ORoJtRajcF/T&#10;W1o9hPJ3Gk/EX09S3t7MT3tgAefwD8OiH9WhiE6VHUl71ktY3afbiErY3SUbYAshEpECq5ZJiC3w&#10;IueXLYo/AAAA//8DAFBLAQItABQABgAIAAAAIQC2gziS/gAAAOEBAAATAAAAAAAAAAAAAAAAAAAA&#10;AABbQ29udGVudF9UeXBlc10ueG1sUEsBAi0AFAAGAAgAAAAhADj9If/WAAAAlAEAAAsAAAAAAAAA&#10;AAAAAAAALwEAAF9yZWxzLy5yZWxzUEsBAi0AFAAGAAgAAAAhAKVMof43AgAAdQQAAA4AAAAAAAAA&#10;AAAAAAAALgIAAGRycy9lMm9Eb2MueG1sUEsBAi0AFAAGAAgAAAAhAM/MdgHgAAAADQEAAA8AAAAA&#10;AAAAAAAAAAAAkQQAAGRycy9kb3ducmV2LnhtbFBLBQYAAAAABAAEAPMAAACeBQAAAAA=&#10;">
                <v:textbox>
                  <w:txbxContent>
                    <w:p w:rsidR="008151EE" w:rsidRPr="00B56752" w:rsidRDefault="008151EE" w:rsidP="00CC4D80">
                      <w:pPr>
                        <w:bidi/>
                        <w:spacing w:line="36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واژگان کلیدی طرح</w:t>
                      </w:r>
                      <w:r w:rsidR="00CC4D80" w:rsidRPr="00485B17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  <w:t>:</w:t>
                      </w:r>
                    </w:p>
                    <w:p w:rsidR="008151EE" w:rsidRPr="00B56752" w:rsidRDefault="00B56752" w:rsidP="00B56752">
                      <w:pPr>
                        <w:bidi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ما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کوباکتر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ها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غ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سل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؛ آنت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ب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وت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ک؛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مقاومت؛ بررس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س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ستمات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ک؛</w:t>
                      </w:r>
                      <w:r w:rsidRPr="00B56752">
                        <w:rPr>
                          <w:rFonts w:cs="B Nazanin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 xml:space="preserve"> متاآنال</w:t>
                      </w:r>
                      <w:r w:rsidRPr="00B56752">
                        <w:rPr>
                          <w:rFonts w:cs="B Nazanin" w:hint="cs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ز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D5C7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601698" wp14:editId="5B4F898D">
                <wp:simplePos x="0" y="0"/>
                <wp:positionH relativeFrom="column">
                  <wp:posOffset>-152400</wp:posOffset>
                </wp:positionH>
                <wp:positionV relativeFrom="paragraph">
                  <wp:posOffset>361950</wp:posOffset>
                </wp:positionV>
                <wp:extent cx="6734810" cy="4543425"/>
                <wp:effectExtent l="0" t="0" r="27940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4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Pr="00485B17" w:rsidRDefault="008151EE" w:rsidP="008151EE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85B1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485B17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متن خبر  :  </w:t>
                            </w:r>
                          </w:p>
                          <w:p w:rsidR="00B56752" w:rsidRPr="00B56752" w:rsidRDefault="00B56752" w:rsidP="00B56752">
                            <w:pPr>
                              <w:jc w:val="right"/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</w:pP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عفونت‌ها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کوباکتر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ر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 به‌عنوان نگران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اصل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بهداشت عموم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در 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ران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به‌طور مداوم در حال افزا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ش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است. مقاومت ذات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ن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گونه ها، درمان عفونت 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کوباکتر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ر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را دشوار کرده است، همچن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ن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تاکنون الگو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مقاومت ما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کوباکتر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ر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و رژ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م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مناسب برا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آن مشخص نشده است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GB" w:eastAsia="en-GB" w:bidi="fa-IR"/>
                              </w:rPr>
                              <w:t>.</w:t>
                            </w:r>
                          </w:p>
                          <w:p w:rsidR="008151EE" w:rsidRPr="00B56752" w:rsidRDefault="00B56752" w:rsidP="00B56752">
                            <w:pPr>
                              <w:jc w:val="right"/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</w:pP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بروز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سل مقاوم به دارو به و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ژه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مقاوم به 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زون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از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د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و ر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فامپس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ن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 در سال ها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گذشته به طور پ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وسته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افزا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ش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افته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است و به عنوان 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ک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از موانع اصل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کنترل موثر سل در بس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ار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از کشورها شناسا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شده است. گزارش شده است که تا 20 درصد موارد سل در سراسر جهان دارا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مقاومت چ</w:t>
                            </w:r>
                            <w:r w:rsidRPr="00B56752">
                              <w:rPr>
                                <w:rFonts w:eastAsiaTheme="minorEastAsia" w:hAnsi="Times New Roman" w:cs="B Nazani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ند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دارو</w:t>
                            </w:r>
                            <w:r w:rsidRPr="00B56752">
                              <w:rPr>
                                <w:rFonts w:eastAsiaTheme="minorEastAsia" w:hAnsi="Times New Roman" w:cs="B Nazanin" w:hint="c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>یی</w:t>
                            </w:r>
                            <w:r w:rsidRPr="00B56752">
                              <w:rPr>
                                <w:rFonts w:eastAsiaTheme="minorEastAsia" w:hAnsi="Times New Roman" w:cs="B Nazanin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rtl/>
                                <w:lang w:val="en-GB" w:eastAsia="en-GB" w:bidi="fa-IR"/>
                              </w:rPr>
                              <w:t xml:space="preserve"> هستند.</w:t>
                            </w:r>
                          </w:p>
                          <w:p w:rsidR="00B56752" w:rsidRDefault="00B56752" w:rsidP="00B56752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</w:pP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در 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مطالعه 1223 گونه بال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کوباکتر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ر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در 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ازده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مطالعه در 6 استان مورد بررس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قرار گرفت. اکثر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ت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مطالعات در تهران انجام شده است. در م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ان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داروها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خط اول ضد سل، تقر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باً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تمام گونه 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کوباکتر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غ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ر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سل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نسبت به داروها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خط اول ضد سل بس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ار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مق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اوم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بودند. همچن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کاهش در ش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وع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مقاومت 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پروفلوکساس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کلار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تروما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و موکس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فلوکساس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 w:hint="eastAsi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ن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در ط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سال‌ها</w:t>
                            </w:r>
                            <w:r w:rsidRPr="00B56752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ی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 xml:space="preserve"> 2013-2022 نشان داده شد</w:t>
                            </w:r>
                            <w:r w:rsidRPr="00B56752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A31A2D" w:rsidRPr="00B56752" w:rsidRDefault="00A31A2D" w:rsidP="00A31A2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GB"/>
                              </w:rPr>
                              <w:t>پیشنهاد می شود مطالعات بیشتر در جهت تفکیک و شناسایی موارد مایکوباکتریوم های غیر سلی به دلیل اهمیت آن ها  انجا گیرد.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01698" id="_x0000_s1030" style="position:absolute;left:0;text-align:left;margin-left:-12pt;margin-top:28.5pt;width:530.3pt;height:3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LtNwIAAHUEAAAOAAAAZHJzL2Uyb0RvYy54bWysVFFv0zAQfkfiP1h+Z2m6tN2iptPUMYQ0&#10;YGLwA1zbaQyOz5zdpuXXc3Ha0gHiAZEH685nf3f3fefMb3atZVuNwYCreH4x4kw7Ccq4dcU/f7p/&#10;dcVZiMIpYcHpiu914DeLly/mnS/1GBqwSiMjEBfKzle8idGXWRZko1sRLsBrR8EasBWRXFxnCkVH&#10;6K3NxqPRNOsAlUeQOgTavRuCfJHw61rL+KGug47MVpxqi2nFtK76NVvMRblG4RsjD2WIf6iiFcZR&#10;0hPUnYiCbdD8BtUaiRCgjhcS2gzq2kideqBu8tEv3Tw1wuvUC5ET/Imm8P9g5fvtIzKjSLsZZ060&#10;pNHtJkJKzWiPCOp8KOnck3/EvsXgH0B+DczBshFurW8RoWu0UFRW3p/Pnl3onUBX2ap7B4rgBcEn&#10;rnY1tj0gscB2SZL9SRK9i0zS5nR2WVzlpJykWDEpLovxJOUQ5fG6xxDfaGhZb1QcYePURxI+5RDb&#10;hxCTMOrQnVBfOKtbSzJvhWX5dDpNXWaiPBwm64iZ+gVr1L2xNjm4Xi0tMrpa8fv0HcoJ58esY13F&#10;rydU7N8hRun7E0TqI41nz+1rp5IdhbGDTVVadyC753fQKe5WuyRn0WP23K9A7Yl9hGH26a2S0QB+&#10;56yjua94+LYRqDmzbx0peJ0XRf9QklNMZmNy8DyyOo8IJwmq4pGzwVzG4XFtPJp1Q5nyRICDfqhq&#10;E4/jMVR1KJ9mm6xnj+fcT6d+/i0WPwAAAP//AwBQSwMEFAAGAAgAAAAhAJgLaT/fAAAACwEAAA8A&#10;AABkcnMvZG93bnJldi54bWxMj0FPhDAQhe8m/odmTLzttqLALlI2xkSvRvTgsdARiHTKtoVFf73d&#10;k55eJu/lzffKw2pGtqDzgyUJN1sBDKm1eqBOwvvb02YHzAdFWo2WUMI3ejhUlxelKrQ90SsudehY&#10;LCFfKAl9CFPBuW97NMpv7YQUvU/rjArxdB3XTp1iuRl5IkTGjRoofujVhI89tl/1bCS0WszCfSwv&#10;+yYN9c8yH4k/H6W8vlof7oEFXMNfGM74ER2qyNTYmbRno4RNche3BAlpHvUcELdZBqyRkOdJCrwq&#10;+f8N1S8AAAD//wMAUEsBAi0AFAAGAAgAAAAhALaDOJL+AAAA4QEAABMAAAAAAAAAAAAAAAAAAAAA&#10;AFtDb250ZW50X1R5cGVzXS54bWxQSwECLQAUAAYACAAAACEAOP0h/9YAAACUAQAACwAAAAAAAAAA&#10;AAAAAAAvAQAAX3JlbHMvLnJlbHNQSwECLQAUAAYACAAAACEAOPki7TcCAAB1BAAADgAAAAAAAAAA&#10;AAAAAAAuAgAAZHJzL2Uyb0RvYy54bWxQSwECLQAUAAYACAAAACEAmAtpP98AAAALAQAADwAAAAAA&#10;AAAAAAAAAACRBAAAZHJzL2Rvd25yZXYueG1sUEsFBgAAAAAEAAQA8wAAAJ0FAAAAAA==&#10;">
                <v:textbox>
                  <w:txbxContent>
                    <w:p w:rsidR="008151EE" w:rsidRPr="00485B17" w:rsidRDefault="008151EE" w:rsidP="008151EE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485B1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485B17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متن خبر  :  </w:t>
                      </w:r>
                    </w:p>
                    <w:p w:rsidR="00B56752" w:rsidRPr="00B56752" w:rsidRDefault="00B56752" w:rsidP="00B56752">
                      <w:pPr>
                        <w:jc w:val="right"/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</w:pP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عفونت‌ها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کوباکتر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غ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ر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سل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 به‌عنوان نگران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اصل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بهداشت عموم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در 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ران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به‌طور مداوم در حال افزا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ش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است. مقاومت ذات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ن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گونه ها، درمان عفونت 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کوباکتر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غ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ر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سل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را دشوار کرده است، همچن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ن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تاکنون الگو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مقاومت ما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کوباکتر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غ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ر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سل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و رژ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م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مناسب برا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آن مشخص نشده است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GB" w:eastAsia="en-GB" w:bidi="fa-IR"/>
                        </w:rPr>
                        <w:t>.</w:t>
                      </w:r>
                    </w:p>
                    <w:p w:rsidR="008151EE" w:rsidRPr="00B56752" w:rsidRDefault="00B56752" w:rsidP="00B56752">
                      <w:pPr>
                        <w:jc w:val="right"/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</w:pP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بروز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سل مقاوم به دارو به و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ژه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مقاوم به 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زون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از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د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و ر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فامپس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ن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 در سال ها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گذشته به طور پ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وسته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افزا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ش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افته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است و به عنوان 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ک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از موانع اصل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کنترل موثر سل در بس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ار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از کشورها شناسا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شده است. گزارش شده است که تا 20 درصد موارد سل در سراسر جهان دارا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مقاومت چ</w:t>
                      </w:r>
                      <w:r w:rsidRPr="00B56752">
                        <w:rPr>
                          <w:rFonts w:eastAsiaTheme="minorEastAsia" w:hAnsi="Times New Roman" w:cs="B Nazanin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ند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دارو</w:t>
                      </w:r>
                      <w:r w:rsidRPr="00B56752">
                        <w:rPr>
                          <w:rFonts w:eastAsiaTheme="minorEastAsia" w:hAnsi="Times New Roman" w:cs="B Nazanin" w:hint="c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>یی</w:t>
                      </w:r>
                      <w:r w:rsidRPr="00B56752">
                        <w:rPr>
                          <w:rFonts w:eastAsiaTheme="minorEastAsia" w:hAnsi="Times New Roman" w:cs="B Nazanin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rtl/>
                          <w:lang w:val="en-GB" w:eastAsia="en-GB" w:bidi="fa-IR"/>
                        </w:rPr>
                        <w:t xml:space="preserve"> هستند.</w:t>
                      </w:r>
                    </w:p>
                    <w:p w:rsidR="00B56752" w:rsidRDefault="00B56752" w:rsidP="00B56752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</w:pP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در 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مطالعه 1223 گونه بال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کوباکتر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غ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ر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سل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در 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ازده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مطالعه در 6 استان مورد بررس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قرار گرفت. اکثر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ت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مطالعات در تهران انجام شده است. در م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ان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داروها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خط اول ضد سل، تقر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باً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تمام گونه 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کوباکتر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غ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ر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سل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نسبت به داروها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خط اول ضد سل بس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ار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مق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اوم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بودند. همچن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کاهش در ش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وع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مقاومت 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پروفلوکساس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کلار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تروما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و موکس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فلوکساس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 w:hint="eastAsia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ن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در ط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سال‌ها</w:t>
                      </w:r>
                      <w:r w:rsidRPr="00B56752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ی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 xml:space="preserve"> 2013-2022 نشان داده شد</w:t>
                      </w:r>
                      <w:r w:rsidRPr="00B56752"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A31A2D" w:rsidRPr="00B56752" w:rsidRDefault="00A31A2D" w:rsidP="00A31A2D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val="en-GB"/>
                        </w:rPr>
                        <w:t>پیشنهاد می شود مطالعات بیشتر در جهت تفکیک و شناسایی موارد مایکوباکتریوم های غیر سلی به دلیل اهمیت آن ها  انجا گیرد.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B2F18" w:rsidRDefault="00CB2F18" w:rsidP="00CB2F18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BC3D5B" w:rsidRDefault="00BC3D5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FF367E" w:rsidRDefault="00173CCD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E8E5F" wp14:editId="0DD8C4B5">
                <wp:simplePos x="0" y="0"/>
                <wp:positionH relativeFrom="column">
                  <wp:posOffset>-297180</wp:posOffset>
                </wp:positionH>
                <wp:positionV relativeFrom="paragraph">
                  <wp:posOffset>5105400</wp:posOffset>
                </wp:positionV>
                <wp:extent cx="6734810" cy="1394460"/>
                <wp:effectExtent l="0" t="0" r="27940" b="15240"/>
                <wp:wrapSquare wrapText="bothSides"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394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367E" w:rsidRDefault="00FF367E" w:rsidP="0093661C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</w:t>
                            </w:r>
                          </w:p>
                          <w:p w:rsidR="00F84714" w:rsidRPr="00B114D1" w:rsidRDefault="00F84714" w:rsidP="00B62F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cs="B Nazanin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173CCD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بررسی </w:t>
                            </w:r>
                            <w:r w:rsidR="00B62FDD">
                              <w:rPr>
                                <w:rFonts w:asciiTheme="minorHAnsi" w:cs="B Nazanin" w:hint="cs"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شیوع گونه های بالینی مایکوباکتریوم غیر سلی و میزان مقاومت آنتی بیوتیکی آن ها در ایران</w:t>
                            </w:r>
                          </w:p>
                          <w:p w:rsidR="00F84714" w:rsidRPr="00CD5C7E" w:rsidRDefault="00F84714" w:rsidP="00F84714">
                            <w:pPr>
                              <w:bidi/>
                              <w:jc w:val="both"/>
                              <w:rPr>
                                <w:rFonts w:ascii="IranSansWeb FaNum Regular" w:hAnsi="IranSansWeb FaNum Regular" w:cs="B Nazanin"/>
                                <w:color w:val="222222"/>
                                <w:sz w:val="25"/>
                                <w:szCs w:val="24"/>
                                <w:shd w:val="clear" w:color="auto" w:fill="FFFFFF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E8E5F" id="_x0000_s1031" style="position:absolute;left:0;text-align:left;margin-left:-23.4pt;margin-top:402pt;width:530.3pt;height:10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mzOQIAAHQEAAAOAAAAZHJzL2Uyb0RvYy54bWysVFFv0zAQfkfiP1h+Z2m6tlurpdO0MYQ0&#10;YGLwA1zbaQyOz5zdptuv53JpRwc8IfJg3fnOn+++75yLy13rxdZichAqWZ6MpLBBg3FhXcmvX27f&#10;nEuRsgpGeQi2ko82ycvl61cXXVzYMTTgjUVBICEtuljJJue4KIqkG9uqdALRBgrWgK3K5OK6MKg6&#10;Qm99MR6NZkUHaCKCtinR7s0QlEvGr2ur86e6TjYLX0mqLfOKvK76tVheqMUaVWyc3peh/qGKVrlA&#10;lz5D3aisxAbdH1Ct0wgJ6nyioS2grp223AN1U45+6+ahUdFyL0ROis80pf8Hqz9u71E4Q9pJEVRL&#10;El1tMvDNojzr+eliWlDaQ7zHvsMU70B/TyLAdaPC2l4hQtdYZaiqss8vXhzonURHxar7AIbgFcEz&#10;Vbsa2x6QSBA7VuTxWRG7y0LT5uzsdHJeknCaYuXpfDKZsWaFWhyOR0z5nYVW9EYlETbBfCbd+Q61&#10;vUuZdTH77pT5JkXdelJ5q7woZ7MZd0mI+2SyDpjcL3hnbp337OB6de1R0NFK3vLHLRMtx2k+iK6S&#10;8+l4ylW8iKVjiBF/f4PgPng6e27fBsN2Vs4PNlXpw57snt9Bp7xb7VjN6UG5FZhHYh9hGH16qmQ0&#10;gE9SdDT2lUw/NgqtFP59IAXn5WTSvxN2JtOzMTl4HFkdR1TQBFXJLMVgXufhbW0iunVDN5VMQIB+&#10;qGqXD+MxVLUvn0abrBdv59jnrF8/i+VPAAAA//8DAFBLAwQUAAYACAAAACEAJMenht8AAAANAQAA&#10;DwAAAGRycy9kb3ducmV2LnhtbEyPT0+EMBDF7yZ+h2ZMvO22+0eyImVjTPRqZD14LHQEIp2ytLDo&#10;p3c46W1m3sub38uOs+vEhENoPWnYrBUIpMrblmoN76fn1QFEiIas6Tyhhm8McMyvrzKTWn+hN5yK&#10;WAsOoZAaDU2MfSplqBp0Jqx9j8Tapx+cibwOtbSDuXC46+RWqUQ60xJ/aEyPTw1WX8XoNFRWjWr4&#10;mF7vy7tY/EzjmeTLWevbm/nxAUTEOf6ZYcFndMiZqfQj2SA6Dat9wuhRw0HtudTiUJsdn8pl2u4S&#10;kHkm/7fIfwEAAP//AwBQSwECLQAUAAYACAAAACEAtoM4kv4AAADhAQAAEwAAAAAAAAAAAAAAAAAA&#10;AAAAW0NvbnRlbnRfVHlwZXNdLnhtbFBLAQItABQABgAIAAAAIQA4/SH/1gAAAJQBAAALAAAAAAAA&#10;AAAAAAAAAC8BAABfcmVscy8ucmVsc1BLAQItABQABgAIAAAAIQAxsMmzOQIAAHQEAAAOAAAAAAAA&#10;AAAAAAAAAC4CAABkcnMvZTJvRG9jLnhtbFBLAQItABQABgAIAAAAIQAkx6eG3wAAAA0BAAAPAAAA&#10;AAAAAAAAAAAAAJMEAABkcnMvZG93bnJldi54bWxQSwUGAAAAAAQABADzAAAAnwUAAAAA&#10;">
                <v:textbox>
                  <w:txbxContent>
                    <w:p w:rsidR="00FF367E" w:rsidRDefault="00FF367E" w:rsidP="0093661C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</w:t>
                      </w:r>
                    </w:p>
                    <w:p w:rsidR="00F84714" w:rsidRPr="00B114D1" w:rsidRDefault="00F84714" w:rsidP="00B62FDD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cs="B Nazanin"/>
                          <w:color w:val="000000" w:themeColor="text1"/>
                          <w:kern w:val="24"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:  </w:t>
                      </w:r>
                      <w:r w:rsidR="00173CCD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 xml:space="preserve">بررسی </w:t>
                      </w:r>
                      <w:r w:rsidR="00B62FDD">
                        <w:rPr>
                          <w:rFonts w:asciiTheme="minorHAnsi" w:cs="B Nazanin" w:hint="cs"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شیوع گونه های بالینی مایکوباکتریوم غیر سلی و میزان مقاومت آنتی بیوتیکی آن ها در ایران</w:t>
                      </w:r>
                    </w:p>
                    <w:p w:rsidR="00F84714" w:rsidRPr="00CD5C7E" w:rsidRDefault="00F84714" w:rsidP="00F84714">
                      <w:pPr>
                        <w:bidi/>
                        <w:jc w:val="both"/>
                        <w:rPr>
                          <w:rFonts w:ascii="IranSansWeb FaNum Regular" w:hAnsi="IranSansWeb FaNum Regular" w:cs="B Nazanin"/>
                          <w:color w:val="222222"/>
                          <w:sz w:val="25"/>
                          <w:szCs w:val="24"/>
                          <w:shd w:val="clear" w:color="auto" w:fill="FFFFFF"/>
                          <w:rtl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1519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6D801" wp14:editId="7A49822A">
                <wp:simplePos x="0" y="0"/>
                <wp:positionH relativeFrom="column">
                  <wp:posOffset>-523875</wp:posOffset>
                </wp:positionH>
                <wp:positionV relativeFrom="paragraph">
                  <wp:posOffset>495300</wp:posOffset>
                </wp:positionV>
                <wp:extent cx="6963410" cy="4638675"/>
                <wp:effectExtent l="0" t="0" r="27940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3410" cy="463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9"/>
                              <w:gridCol w:w="1624"/>
                              <w:gridCol w:w="1915"/>
                              <w:gridCol w:w="2379"/>
                              <w:gridCol w:w="1657"/>
                            </w:tblGrid>
                            <w:tr w:rsidR="00615197" w:rsidTr="00615197">
                              <w:trPr>
                                <w:trHeight w:val="918"/>
                              </w:trPr>
                              <w:tc>
                                <w:tcPr>
                                  <w:tcW w:w="1869" w:type="dxa"/>
                                </w:tcPr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FA4D96" w:rsidRP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615197" w:rsidTr="00615197">
                              <w:trPr>
                                <w:trHeight w:val="414"/>
                              </w:trPr>
                              <w:tc>
                                <w:tcPr>
                                  <w:tcW w:w="1869" w:type="dxa"/>
                                </w:tcPr>
                                <w:p w:rsidR="00FA4D96" w:rsidRDefault="006638EB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مجری اصلی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15197" w:rsidTr="00615197">
                              <w:trPr>
                                <w:trHeight w:val="414"/>
                              </w:trPr>
                              <w:tc>
                                <w:tcPr>
                                  <w:tcW w:w="1869" w:type="dxa"/>
                                </w:tcPr>
                                <w:p w:rsidR="0061519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حسین کاظمیان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615197" w:rsidRDefault="0061519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615197" w:rsidRDefault="0061519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615197" w:rsidRDefault="00615197" w:rsidP="0093661C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615197" w:rsidRDefault="00545403" w:rsidP="00B62FDD">
                                  <w:pPr>
                                    <w:shd w:val="clear" w:color="auto" w:fill="FFFFFF"/>
                                    <w:jc w:val="center"/>
                                    <w:textAlignment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 w:rsidR="00A725BB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  <w:r w:rsidR="00B62FDD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  <w:r w:rsidR="00A725BB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/140090</w:t>
                                  </w:r>
                                  <w:r w:rsidR="00B62FDD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61519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FA4D96" w:rsidRDefault="006638EB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همکاران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FA4D96" w:rsidRDefault="00FA4D96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FA4D96" w:rsidRDefault="00FA4D96" w:rsidP="00F84714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6726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ابراهیم کوهساری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</w:t>
                                  </w:r>
                                  <w:r w:rsidR="0093661C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D67267" w:rsidRDefault="00D67267" w:rsidP="00FF367E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67267" w:rsidRDefault="00D67267" w:rsidP="00F8471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6726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پریسا اسدالهی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D67267" w:rsidRDefault="00D67267" w:rsidP="00FF367E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67267" w:rsidRDefault="00D67267" w:rsidP="00F8471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6726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محمد شعله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D67267" w:rsidRDefault="00D67267" w:rsidP="00FF367E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67267" w:rsidRDefault="00D67267" w:rsidP="00F8471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6726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حمید حیدری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D67267" w:rsidRDefault="00D67267" w:rsidP="00FF367E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67267" w:rsidRDefault="00D67267" w:rsidP="00F8471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67267" w:rsidTr="00615197">
                              <w:trPr>
                                <w:trHeight w:val="432"/>
                              </w:trPr>
                              <w:tc>
                                <w:tcPr>
                                  <w:tcW w:w="1869" w:type="dxa"/>
                                </w:tcPr>
                                <w:p w:rsidR="00D67267" w:rsidRDefault="0093661C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عطیه مشهد کریم دربندی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عضو هیات علمی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</w:tcPr>
                                <w:p w:rsidR="00D67267" w:rsidRDefault="00D67267" w:rsidP="00FF367E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379" w:type="dxa"/>
                                </w:tcPr>
                                <w:p w:rsidR="00D67267" w:rsidRDefault="00D67267" w:rsidP="00FF367E">
                                  <w:pPr>
                                    <w:jc w:val="center"/>
                                  </w:pPr>
                                  <w:r w:rsidRPr="00845068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اپیدمیولوژی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D67267" w:rsidRDefault="00D67267" w:rsidP="00F8471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6D801" id="_x0000_s1032" style="position:absolute;left:0;text-align:left;margin-left:-41.25pt;margin-top:39pt;width:548.3pt;height:3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GSOwIAAHUEAAAOAAAAZHJzL2Uyb0RvYy54bWysVFFv0zAQfkfiP1h+Z2m6Nt2ipdO0MYQ0&#10;YGLwA1zbaQyOz5zdptuv5+y0owOeEHmw7nz2d3ffd87F5a63bKsxGHANL08mnGknQRm3bvjXL7dv&#10;zjgLUTglLDjd8Ecd+OXy9auLwdd6Ch1YpZERiAv14Bvexejrogiy070IJ+C1o2AL2ItILq4LhWIg&#10;9N4W08mkKgZA5RGkDoF2b8YgX2b8ttUyfmrboCOzDafaYl4xr6u0FssLUa9R+M7IfRniH6rohXGU&#10;9BnqRkTBNmj+gOqNRAjQxhMJfQFta6TOPVA35eS3bh464XXuhcgJ/pmm8P9g5cftPTKjGj5dcOZE&#10;TxpdbSLk1KxcJIIGH2o69+DvMbUY/B3I74E5uO6EW+srRBg6LRSVVabzxYsLyQl0la2GD6AIXhB8&#10;5mrXYp8AiQW2y5I8Pkuid5FJ2qzOq9NZScpJis2q07NqMc85RH247jHEdxp6loyGI2yc+kzC5xxi&#10;exdiFkbtuxPqG2dtb0nmrbCsrKoqd1mIen+YrANm7hesUbfG2uzgenVtkdHVht/mb19OOD5mHRsa&#10;fj6fznMVL2LhGGKSv79B5D7yeCZu3zqV7SiMHW2q0ro92YnfUae4W+2ynFXCTNyvQD0S+wjj7NNb&#10;JaMDfOJsoLlvePixEag5s+8dKXhezmbpoWRnNl9MycHjyOo4IpwkqIZHzkbzOo6Pa+PRrDvKVGYC&#10;HKShak08jMdY1b58mm2yXjyeYz+f+vW3WP4EAAD//wMAUEsDBBQABgAIAAAAIQB3hE9z3QAAAAsB&#10;AAAPAAAAZHJzL2Rvd25yZXYueG1sTI9BT4QwEIXvJv6HZky87bZsRCtSNsZEr0bWg8dCRyDSKdsW&#10;Fv31dk96nMyX975X7lc7sgV9GBwpyLYCGFLrzECdgvfD80YCC1GT0aMjVPCNAfbV5UWpC+NO9IZL&#10;HTuWQigUWkEf41RwHtoerQ5bNyGl36fzVsd0+o4br08p3I58J8Qtt3qg1NDrCZ96bL/q2SpojZiF&#10;/1he75s81j/LfCT+clTq+mp9fAAWcY1/MJz1kzpUyalxM5nARgUbucsTquBOpk1nQGQ3GbBGgRQy&#10;B16V/P+G6hcAAP//AwBQSwECLQAUAAYACAAAACEAtoM4kv4AAADhAQAAEwAAAAAAAAAAAAAAAAAA&#10;AAAAW0NvbnRlbnRfVHlwZXNdLnhtbFBLAQItABQABgAIAAAAIQA4/SH/1gAAAJQBAAALAAAAAAAA&#10;AAAAAAAAAC8BAABfcmVscy8ucmVsc1BLAQItABQABgAIAAAAIQBYAiGSOwIAAHUEAAAOAAAAAAAA&#10;AAAAAAAAAC4CAABkcnMvZTJvRG9jLnhtbFBLAQItABQABgAIAAAAIQB3hE9z3QAAAAsBAAAPAAAA&#10;AAAAAAAAAAAAAJUEAABkcnMvZG93bnJldi54bWxQSwUGAAAAAAQABADzAAAAnwUAAAAA&#10;">
                <v:textbox>
                  <w:txbxContent>
                    <w:p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69"/>
                        <w:gridCol w:w="1624"/>
                        <w:gridCol w:w="1915"/>
                        <w:gridCol w:w="2379"/>
                        <w:gridCol w:w="1657"/>
                      </w:tblGrid>
                      <w:tr w:rsidR="00615197" w:rsidTr="00615197">
                        <w:trPr>
                          <w:trHeight w:val="918"/>
                        </w:trPr>
                        <w:tc>
                          <w:tcPr>
                            <w:tcW w:w="1869" w:type="dxa"/>
                          </w:tcPr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FA4D96" w:rsidRP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615197" w:rsidTr="00615197">
                        <w:trPr>
                          <w:trHeight w:val="414"/>
                        </w:trPr>
                        <w:tc>
                          <w:tcPr>
                            <w:tcW w:w="1869" w:type="dxa"/>
                          </w:tcPr>
                          <w:p w:rsidR="00FA4D96" w:rsidRDefault="006638EB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مجری اصلی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15197" w:rsidTr="00615197">
                        <w:trPr>
                          <w:trHeight w:val="414"/>
                        </w:trPr>
                        <w:tc>
                          <w:tcPr>
                            <w:tcW w:w="1869" w:type="dxa"/>
                          </w:tcPr>
                          <w:p w:rsidR="0061519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حسین کاظمیان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615197" w:rsidRDefault="0061519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615197" w:rsidRDefault="0061519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615197" w:rsidRDefault="00615197" w:rsidP="0093661C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615197" w:rsidRDefault="00545403" w:rsidP="00B62FDD">
                            <w:pPr>
                              <w:shd w:val="clear" w:color="auto" w:fill="FFFFFF"/>
                              <w:jc w:val="center"/>
                              <w:textAlignment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 w:rsidR="00A725B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2</w:t>
                            </w:r>
                            <w:r w:rsidR="00B62FD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4</w:t>
                            </w:r>
                            <w:r w:rsidR="00A725B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/140090</w:t>
                            </w:r>
                            <w:r w:rsidR="00B62FDD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16</w:t>
                            </w:r>
                          </w:p>
                        </w:tc>
                      </w:tr>
                      <w:tr w:rsidR="0061519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FA4D96" w:rsidRDefault="006638EB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همکاران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79" w:type="dxa"/>
                          </w:tcPr>
                          <w:p w:rsidR="00FA4D96" w:rsidRDefault="00FA4D96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44" w:type="dxa"/>
                          </w:tcPr>
                          <w:p w:rsidR="00FA4D96" w:rsidRDefault="00FA4D96" w:rsidP="00F84714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6726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ابراهیم کوهساری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</w:t>
                            </w:r>
                            <w:r w:rsidR="0093661C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D67267" w:rsidRDefault="00D67267" w:rsidP="00FF367E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67267" w:rsidRDefault="00D67267" w:rsidP="00F84714">
                            <w:pPr>
                              <w:jc w:val="center"/>
                            </w:pPr>
                          </w:p>
                        </w:tc>
                      </w:tr>
                      <w:tr w:rsidR="00D6726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پریسا اسدالهی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D67267" w:rsidRDefault="00D67267" w:rsidP="00FF367E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67267" w:rsidRDefault="00D67267" w:rsidP="00F84714">
                            <w:pPr>
                              <w:jc w:val="center"/>
                            </w:pPr>
                          </w:p>
                        </w:tc>
                      </w:tr>
                      <w:tr w:rsidR="00D6726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محمد شعله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D67267" w:rsidRDefault="00D67267" w:rsidP="00FF367E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67267" w:rsidRDefault="00D67267" w:rsidP="00F84714">
                            <w:pPr>
                              <w:jc w:val="center"/>
                            </w:pPr>
                          </w:p>
                        </w:tc>
                      </w:tr>
                      <w:tr w:rsidR="00D6726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حمید حیدری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D67267" w:rsidRDefault="00D67267" w:rsidP="00FF367E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67267" w:rsidRDefault="00D67267" w:rsidP="00F84714">
                            <w:pPr>
                              <w:jc w:val="center"/>
                            </w:pPr>
                          </w:p>
                        </w:tc>
                      </w:tr>
                      <w:tr w:rsidR="00D67267" w:rsidTr="00615197">
                        <w:trPr>
                          <w:trHeight w:val="432"/>
                        </w:trPr>
                        <w:tc>
                          <w:tcPr>
                            <w:tcW w:w="1869" w:type="dxa"/>
                          </w:tcPr>
                          <w:p w:rsidR="00D67267" w:rsidRDefault="0093661C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عطیه مشهد کریم دربندی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عضو هیات علمی</w:t>
                            </w:r>
                          </w:p>
                        </w:tc>
                        <w:tc>
                          <w:tcPr>
                            <w:tcW w:w="1915" w:type="dxa"/>
                          </w:tcPr>
                          <w:p w:rsidR="00D67267" w:rsidRDefault="00D67267" w:rsidP="00FF367E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379" w:type="dxa"/>
                          </w:tcPr>
                          <w:p w:rsidR="00D67267" w:rsidRDefault="00D67267" w:rsidP="00FF367E">
                            <w:pPr>
                              <w:jc w:val="center"/>
                            </w:pPr>
                            <w:r w:rsidRPr="0084506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اپیدمیولوژی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D67267" w:rsidRDefault="00D67267" w:rsidP="00F84714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FF367E" w:rsidRPr="00FF367E" w:rsidRDefault="00FF367E" w:rsidP="00FF367E">
      <w:pPr>
        <w:rPr>
          <w:rFonts w:cs="B Nazanin"/>
          <w:sz w:val="28"/>
          <w:szCs w:val="28"/>
          <w:rtl/>
          <w:lang w:bidi="fa-IR"/>
        </w:rPr>
      </w:pPr>
    </w:p>
    <w:p w:rsidR="00FF367E" w:rsidRPr="00FF367E" w:rsidRDefault="00FF367E" w:rsidP="00FF367E">
      <w:pPr>
        <w:rPr>
          <w:rFonts w:cs="B Nazanin"/>
          <w:sz w:val="28"/>
          <w:szCs w:val="28"/>
          <w:rtl/>
          <w:lang w:bidi="fa-IR"/>
        </w:rPr>
      </w:pPr>
    </w:p>
    <w:p w:rsidR="00FF367E" w:rsidRPr="00FF367E" w:rsidRDefault="00B62FDD" w:rsidP="003B62E3">
      <w:pPr>
        <w:rPr>
          <w:rFonts w:cs="B Nazanin"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68401" wp14:editId="0122EA17">
                <wp:simplePos x="0" y="0"/>
                <wp:positionH relativeFrom="column">
                  <wp:posOffset>-628650</wp:posOffset>
                </wp:positionH>
                <wp:positionV relativeFrom="paragraph">
                  <wp:posOffset>1979123</wp:posOffset>
                </wp:positionV>
                <wp:extent cx="7211060" cy="3162300"/>
                <wp:effectExtent l="0" t="0" r="27940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1060" cy="316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38EB" w:rsidRDefault="006638EB" w:rsidP="00B62FD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مقاله فارسی: 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روند مقاومت آنت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وت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ما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کوباکتر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غ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سل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ا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ران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 مرور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ستمات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</w:t>
                            </w:r>
                            <w:r w:rsidR="00B62FDD" w:rsidRPr="00B62FDD"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متاآنال</w:t>
                            </w:r>
                            <w:r w:rsidR="00B62FDD" w:rsidRPr="00B62FDD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="00B62FDD" w:rsidRPr="00B62FDD">
                              <w:rPr>
                                <w:rFonts w:cs="B Titr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</w:t>
                            </w:r>
                          </w:p>
                          <w:p w:rsidR="006638EB" w:rsidRDefault="006638EB" w:rsidP="00B62FDD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</w:p>
                          <w:p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</w:p>
                          <w:p w:rsidR="0093661C" w:rsidRPr="0093661C" w:rsidRDefault="0093661C" w:rsidP="009366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9209A" w:rsidRDefault="0093661C" w:rsidP="0093661C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93661C">
                              <w:rPr>
                                <w:rFonts w:ascii="Garamond" w:hAnsi="Garamond" w:cs="Garamond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3661C">
                              <w:rPr>
                                <w:rFonts w:ascii="Garamond" w:hAnsi="Garamond" w:cs="Garamond"/>
                                <w:color w:val="000000"/>
                                <w:sz w:val="36"/>
                                <w:szCs w:val="36"/>
                              </w:rPr>
                              <w:t>Trends in the Antibiotic Resistance of Non-Tuberculous Mycobacteria in Iran: A Systematic Review and Meta-Analysis</w:t>
                            </w:r>
                            <w:r w:rsidRPr="0093661C">
                              <w:rPr>
                                <w:rFonts w:ascii="Garamond" w:hAnsi="Garamond" w:cs="Garamon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6638EB" w:rsidRDefault="006638EB" w:rsidP="0093661C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674525" w:rsidRDefault="002F428E" w:rsidP="00724D24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hyperlink r:id="rId9" w:history="1">
                              <w:r w:rsidR="00A31A2D" w:rsidRPr="000372E7">
                                <w:rPr>
                                  <w:rStyle w:val="Hyperlink"/>
                                  <w:rFonts w:cs="B Titr"/>
                                  <w:sz w:val="24"/>
                                  <w:szCs w:val="24"/>
                                  <w:lang w:bidi="fa-IR"/>
                                </w:rPr>
                                <w:t>https://www.ncbi.nlm.nih.gov/pmc/articles/PMC10719700/</w:t>
                              </w:r>
                            </w:hyperlink>
                          </w:p>
                          <w:p w:rsidR="00A31A2D" w:rsidRPr="00E249F7" w:rsidRDefault="00A31A2D" w:rsidP="00724D24">
                            <w:pPr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68401" id="_x0000_s1033" style="position:absolute;margin-left:-49.5pt;margin-top:155.85pt;width:567.8pt;height:24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bEOAIAAHUEAAAOAAAAZHJzL2Uyb0RvYy54bWysVFFv0zAQfkfiP1h+Z0m6rmPV0mnqGEIa&#10;MDH4Aa7tNAbHZ85u0/HruVy60gFPiDxYd77z57vvO+fyatd5sbWYHIRaVielFDZoMC6sa/nl8+2r&#10;11KkrIJRHoKt5aNN8mrx8sVlH+d2Ai14Y1EQSEjzPtayzTnOiyLp1nYqnUC0gYINYKcyubguDKqe&#10;0DtfTMpyVvSAJiJomxLt3oxBuWD8prE6f2yaZLPwtaTaMq/I62pYi8Wlmq9RxdbpfRnqH6rolAt0&#10;6QHqRmUlNuj+gOqcRkjQ5BMNXQFN47TlHqibqvytm4dWRcu9EDkpHmhK/w9Wf9jeo3CmlqeVFEF1&#10;pNH1JgNfLarzgaA+pjnlPcR7HFpM8Q70tyQCLFsV1vYaEfrWKkNlVUN+8ezA4CQ6Klb9ezAErwie&#10;udo12A2AxILYsSSPB0nsLgtNm+eTqipnpJym2Gk1m5yWLFqh5k/HI6b81kInBqOWCJtgPpHwfIfa&#10;3qXMwph9d8p8laLpPMm8VV5Us9mMuyTEfTJZT5jcL3hnbp337OB6tfQo6Ggtb/njlomW4zQfRF/L&#10;i7PJGVfxLJaOIUr+/gbBffB4Dty+CYbtrJwfbarShz3ZA7+jTnm32rGcB+VWYB6JfYRx9umtktEC&#10;/pCip7mvZfq+UWil8O8CKXhRTafDQ2FnenY+IQePI6vjiAqaoGqZpRjNZR4f1yaiW7d0U8UEBBiG&#10;qnH5aTzGqvbl02yT9ezxHPuc9etvsfgJAAD//wMAUEsDBBQABgAIAAAAIQCP1Gp+3wAAAAwBAAAP&#10;AAAAZHJzL2Rvd25yZXYueG1sTI8xT8MwFIR3JP6D9ZDYWjtUpE0ap0JIsCICA6MTP5Ko8XNqO2ng&#10;1+NOdDzd6e674rCYgc3ofG9JQrIWwJAaq3tqJXx+vKx2wHxQpNVgCSX8oIdDeXtTqFzbM73jXIWW&#10;xRLyuZLQhTDmnPumQ6P82o5I0fu2zqgQpWu5duocy83AH4RIuVE9xYVOjfjcYXOsJiOh0WIS7mt+&#10;y+rHUP3O04n460nK+7vlaQ8s4BL+w3DBj+hQRqbaTqQ9GySssix+CRI2SbIFdkmITZoCqyXsRLYF&#10;Xhb8+kT5BwAA//8DAFBLAQItABQABgAIAAAAIQC2gziS/gAAAOEBAAATAAAAAAAAAAAAAAAAAAAA&#10;AABbQ29udGVudF9UeXBlc10ueG1sUEsBAi0AFAAGAAgAAAAhADj9If/WAAAAlAEAAAsAAAAAAAAA&#10;AAAAAAAALwEAAF9yZWxzLy5yZWxzUEsBAi0AFAAGAAgAAAAhABcYtsQ4AgAAdQQAAA4AAAAAAAAA&#10;AAAAAAAALgIAAGRycy9lMm9Eb2MueG1sUEsBAi0AFAAGAAgAAAAhAI/Uan7fAAAADAEAAA8AAAAA&#10;AAAAAAAAAAAAkgQAAGRycy9kb3ducmV2LnhtbFBLBQYAAAAABAAEAPMAAACeBQAAAAA=&#10;">
                <v:textbox>
                  <w:txbxContent>
                    <w:p w:rsidR="006638EB" w:rsidRDefault="006638EB" w:rsidP="00B62FD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مقاله فارسی: 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روند مقاومت آنت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ب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وت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ما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کوباکتر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غ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سل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 ا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ران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 مرور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ستمات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</w:t>
                      </w:r>
                      <w:r w:rsidR="00B62FDD" w:rsidRPr="00B62FDD"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متاآنال</w:t>
                      </w:r>
                      <w:r w:rsidR="00B62FDD" w:rsidRPr="00B62FDD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="00B62FDD" w:rsidRPr="00B62FDD">
                        <w:rPr>
                          <w:rFonts w:cs="B Titr" w:hint="eastAsia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ز</w:t>
                      </w:r>
                    </w:p>
                    <w:p w:rsidR="006638EB" w:rsidRDefault="006638EB" w:rsidP="00B62FDD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</w:p>
                    <w:p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انگلیسی:</w:t>
                      </w:r>
                    </w:p>
                    <w:p w:rsidR="0093661C" w:rsidRPr="0093661C" w:rsidRDefault="0093661C" w:rsidP="009366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</w:pPr>
                    </w:p>
                    <w:p w:rsidR="0039209A" w:rsidRDefault="0093661C" w:rsidP="0093661C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36"/>
                          <w:szCs w:val="36"/>
                          <w:rtl/>
                        </w:rPr>
                      </w:pPr>
                      <w:r w:rsidRPr="0093661C">
                        <w:rPr>
                          <w:rFonts w:ascii="Garamond" w:hAnsi="Garamond" w:cs="Garamond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3661C">
                        <w:rPr>
                          <w:rFonts w:ascii="Garamond" w:hAnsi="Garamond" w:cs="Garamond"/>
                          <w:color w:val="000000"/>
                          <w:sz w:val="36"/>
                          <w:szCs w:val="36"/>
                        </w:rPr>
                        <w:t>Trends in the Antibiotic Resistance of Non-Tuberculous Mycobacteria in Iran: A Systematic Review and Meta-Analysis</w:t>
                      </w:r>
                      <w:r w:rsidRPr="0093661C">
                        <w:rPr>
                          <w:rFonts w:ascii="Garamond" w:hAnsi="Garamond" w:cs="Garamond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6638EB" w:rsidRDefault="006638EB" w:rsidP="0093661C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674525" w:rsidRDefault="002F428E" w:rsidP="00724D24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hyperlink r:id="rId10" w:history="1">
                        <w:r w:rsidR="00A31A2D" w:rsidRPr="000372E7">
                          <w:rPr>
                            <w:rStyle w:val="Hyperlink"/>
                            <w:rFonts w:cs="B Titr"/>
                            <w:sz w:val="24"/>
                            <w:szCs w:val="24"/>
                            <w:lang w:bidi="fa-IR"/>
                          </w:rPr>
                          <w:t>https://www.ncbi.nlm.nih.gov/pmc/articles/PMC10719700/</w:t>
                        </w:r>
                      </w:hyperlink>
                    </w:p>
                    <w:p w:rsidR="00A31A2D" w:rsidRPr="00E249F7" w:rsidRDefault="00A31A2D" w:rsidP="00724D24">
                      <w:pPr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3B62E3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7A7B5D" wp14:editId="0CDB4800">
                <wp:simplePos x="0" y="0"/>
                <wp:positionH relativeFrom="column">
                  <wp:posOffset>-295275</wp:posOffset>
                </wp:positionH>
                <wp:positionV relativeFrom="paragraph">
                  <wp:posOffset>492760</wp:posOffset>
                </wp:positionV>
                <wp:extent cx="6734810" cy="11715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AB4" w:rsidRPr="00E249F7" w:rsidRDefault="004D2AB4" w:rsidP="0093661C">
                            <w:pPr>
                              <w:pStyle w:val="Default"/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4D2AB4">
                              <w:rPr>
                                <w:rFonts w:asciiTheme="majorBidi" w:hAnsiTheme="majorBidi"/>
                                <w:color w:val="000000" w:themeColor="text1"/>
                              </w:rPr>
                              <w:t>Title:</w:t>
                            </w:r>
                            <w:r w:rsidRPr="004D2AB4">
                              <w:rPr>
                                <w:rFonts w:asciiTheme="majorBidi" w:hAnsiTheme="majorBidi"/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="0093661C" w:rsidRPr="0093661C">
                              <w:rPr>
                                <w:rFonts w:asciiTheme="majorBidi" w:hAnsiTheme="majorBidi"/>
                                <w:b/>
                                <w:bCs/>
                                <w:color w:val="000000" w:themeColor="text1"/>
                              </w:rPr>
                              <w:t>Trends in the Antibiotic Resistance of Non-Tuberculous Mycobacteria in Iran: A Systematic Review and Meta-Analysis</w:t>
                            </w:r>
                          </w:p>
                          <w:p w:rsidR="004D2AB4" w:rsidRPr="00E249F7" w:rsidRDefault="004D2AB4" w:rsidP="004D2AB4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A7B5D" id="_x0000_s1034" style="position:absolute;margin-left:-23.25pt;margin-top:38.8pt;width:530.3pt;height:9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lJOwIAAHUEAAAOAAAAZHJzL2Uyb0RvYy54bWysVNtuEzEQfUfiHyy/082muXWVTVW1FCEV&#10;qCh8gGN7swavx4ydbNqvZ+xNSwI8IfbBmvHYZ86cGe/yct9ZttMYDLial2cjzrSToIzb1Pzrl9s3&#10;C85CFE4JC07X/FEHfrl6/WrZ+0qPoQWrNDICcaHqfc3bGH1VFEG2uhPhDLx2FGwAOxHJxU2hUPSE&#10;3tliPBrNih5QeQSpQ6DdmyHIVxm/abSMn5om6MhszYlbzCvmdZ3WYrUU1QaFb4080BD/wKITxlHS&#10;F6gbEQXbovkDqjMSIUATzyR0BTSNkTrXQNWUo9+qeWiF17kWEif4F5nC/4OVH3f3yIyq+TnJ40RH&#10;PbraRsipWTlPAvU+VHTuwd9jKjH4O5DfA3Nw3Qq30VeI0LdaKKJVpvPFyYXkBLrK1v0HUAQvCD5r&#10;tW+wS4CkAtvnljy+tETvI5O0OZufTxYlUZMUK8t5OZ1Pcw5RPV/3GOI7DR1LRs0Rtk59psbnHGJ3&#10;F2JujDpUJ9Q3zprOUpt3wrJyNpvlKgtRHQ6T9YyZ6wVr1K2xNju4WV9bZHS15rf5O9AJx8esY33N&#10;L6bjaWZxEgvHEKP8/Q0i15HHM2n71qlsR2HsYBNL6w5iJ32HPsX9ep/buUiYSfs1qEdSH2GYfXqr&#10;ZLSAT5z1NPc1Dz+2AjVn9r2jDl6Uk0l6KNmZTOdjcvA4sj6OCCcJquaRs8G8jsPj2no0m5YylVkA&#10;B2moGhOfx2NgdaBPs03WyeM59vOpX3+L1U8AAAD//wMAUEsDBBQABgAIAAAAIQCyWHWi3wAAAAsB&#10;AAAPAAAAZHJzL2Rvd25yZXYueG1sTI/BTsMwEETvSPyDtUjcWjtRm0KaTYWQ4IpIOXB0YjeJiNep&#10;7aSBr8c9wXE1TzNvi8NiBjZr53tLCMlaANPUWNVTi/BxfFk9APNBkpKDJY3wrT0cytubQubKXuhd&#10;z1VoWSwhn0uELoQx59w3nTbSr+2oKWYn64wM8XQtV05eYrkZeCpExo3sKS50ctTPnW6+qskgNEpM&#10;wn3Ob4/1NlQ/83Qm/npGvL9bnvbAgl7CHwxX/agOZXSq7UTKswFhtcm2EUXY7TJgV0AkmwRYjZBm&#10;aQK8LPj/H8pfAAAA//8DAFBLAQItABQABgAIAAAAIQC2gziS/gAAAOEBAAATAAAAAAAAAAAAAAAA&#10;AAAAAABbQ29udGVudF9UeXBlc10ueG1sUEsBAi0AFAAGAAgAAAAhADj9If/WAAAAlAEAAAsAAAAA&#10;AAAAAAAAAAAALwEAAF9yZWxzLy5yZWxzUEsBAi0AFAAGAAgAAAAhAKbD+Uk7AgAAdQQAAA4AAAAA&#10;AAAAAAAAAAAALgIAAGRycy9lMm9Eb2MueG1sUEsBAi0AFAAGAAgAAAAhALJYdaLfAAAACwEAAA8A&#10;AAAAAAAAAAAAAAAAlQQAAGRycy9kb3ducmV2LnhtbFBLBQYAAAAABAAEAPMAAAChBQAAAAA=&#10;">
                <v:textbox>
                  <w:txbxContent>
                    <w:p w:rsidR="004D2AB4" w:rsidRPr="00E249F7" w:rsidRDefault="004D2AB4" w:rsidP="0093661C">
                      <w:pPr>
                        <w:pStyle w:val="Default"/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4D2AB4">
                        <w:rPr>
                          <w:rFonts w:asciiTheme="majorBidi" w:hAnsiTheme="majorBidi"/>
                          <w:color w:val="000000" w:themeColor="text1"/>
                        </w:rPr>
                        <w:t>Title:</w:t>
                      </w:r>
                      <w:r w:rsidRPr="004D2AB4">
                        <w:rPr>
                          <w:rFonts w:asciiTheme="majorBidi" w:hAnsiTheme="majorBidi"/>
                          <w:color w:val="000000" w:themeColor="text1"/>
                          <w:spacing w:val="-2"/>
                        </w:rPr>
                        <w:t xml:space="preserve"> </w:t>
                      </w:r>
                      <w:r w:rsidR="0093661C" w:rsidRPr="0093661C">
                        <w:rPr>
                          <w:rFonts w:asciiTheme="majorBidi" w:hAnsiTheme="majorBidi"/>
                          <w:b/>
                          <w:bCs/>
                          <w:color w:val="000000" w:themeColor="text1"/>
                        </w:rPr>
                        <w:t>Trends in the Antibiotic Resistance of Non-Tuberculous Mycobacteria in Iran: A Systematic Review and Meta-Analysis</w:t>
                      </w:r>
                    </w:p>
                    <w:p w:rsidR="004D2AB4" w:rsidRPr="00E249F7" w:rsidRDefault="004D2AB4" w:rsidP="004D2AB4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F367E" w:rsidRDefault="00FF367E" w:rsidP="00CD5C7E">
      <w:pPr>
        <w:rPr>
          <w:rtl/>
        </w:rPr>
      </w:pPr>
    </w:p>
    <w:p w:rsidR="00FF367E" w:rsidRDefault="00FF367E" w:rsidP="00FF367E">
      <w:pPr>
        <w:rPr>
          <w:rtl/>
        </w:rPr>
      </w:pPr>
    </w:p>
    <w:p w:rsidR="00FF367E" w:rsidRDefault="00FF367E" w:rsidP="00FF367E">
      <w:pPr>
        <w:rPr>
          <w:rtl/>
        </w:rPr>
      </w:pPr>
    </w:p>
    <w:p w:rsidR="00FF367E" w:rsidRPr="00FF367E" w:rsidRDefault="004D2AB4" w:rsidP="00FF367E"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4BEC88" wp14:editId="37BE0CC0">
                <wp:simplePos x="0" y="0"/>
                <wp:positionH relativeFrom="column">
                  <wp:posOffset>-552450</wp:posOffset>
                </wp:positionH>
                <wp:positionV relativeFrom="paragraph">
                  <wp:posOffset>46990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28223B" w:rsidRDefault="00674525" w:rsidP="0039209A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F84714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1403/1/20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4BEC88" id="_x0000_s1035" style="position:absolute;margin-left:-43.5pt;margin-top:3.7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nOAIAAHQEAAAOAAAAZHJzL2Uyb0RvYy54bWysVFFv0zAQfkfiP1h+Z2m6tlujpdO0UYQ0&#10;YGLwA1zbaQyObc5u0+3Xc760pQOeEHmw7nz2d3ffd87V9a6zbKshGu9qXp6NONNOemXcuuZfvyzf&#10;XHIWk3BKWO90zZ905NeL16+u+lDpsW+9VRoYgrhY9aHmbUqhKoooW92JeOaDdhhsPHQioQvrQoHo&#10;Eb2zxXg0mhW9BxXASx0j7t4NQb4g/KbRMn1qmqgTszXH2hKtQOsqr8XiSlRrEKE1cl+G+IcqOmEc&#10;Jj1C3Ykk2AbMH1CdkeCjb9KZ9F3hm8ZITT1gN+Xot24eWxE09YLkxHCkKf4/WPlx+wDMqJqfjzlz&#10;okONbjbJU2pWXmSC+hArPPcYHiC3GMO9l98jc/62FW6tbwB832qhsKwyny9eXMhOxKts1X/wCuEF&#10;whNXuwa6DIgssB1J8nSURO8Sk7g5uzifXJaonMTYZHqBmlMKUR1uB4jpnfYdy0bNwW+c+oy6Uwqx&#10;vY+JdFH75oT6xlnTWVR5KywrZ7MZNVmIan8YrQMmteutUUtjLTmwXt1aYHi15kv69uXE02PWsb7m&#10;8+l4SlW8iMVTiBF9f4OgPmg6M7VvnSI7CWMHG6u0bs91pneQKe1WO1JznjEz9SuvnpB88MPo41NF&#10;o/XwzFmPY1/z+GMjQHNm3zsUcF5OJvmdkEN8cwankdVpRDiJUDVPnA3mbRre1iaAWbeYqSQCnM8z&#10;1Zh0mI6hqn35ONpovXg7pz6d+vWzWPwEAAD//wMAUEsDBBQABgAIAAAAIQCRJ+MI3AAAAAgBAAAP&#10;AAAAZHJzL2Rvd25yZXYueG1sTI/BTsMwEETvSPyDtUjcWhsoTZPGqRASXBGBA0cn3iYR8TqNnTTw&#10;9SwnOI5mNPMmPyyuFzOOofOk4WatQCDV3nbUaHh/e1rtQIRoyJreE2r4wgCH4vIiN5n1Z3rFuYyN&#10;4BIKmdHQxjhkUoa6RWfC2g9I7B396ExkOTbSjubM5a6Xt0ptpTMd8UJrBnxssf4sJ6ehtmpS48f8&#10;klb3sfyepxPJ55PW11fLwx5ExCX+heEXn9GhYKbKT2SD6DWsdgl/iRqSDQj20+RuC6JinW5AFrn8&#10;f6D4AQAA//8DAFBLAQItABQABgAIAAAAIQC2gziS/gAAAOEBAAATAAAAAAAAAAAAAAAAAAAAAABb&#10;Q29udGVudF9UeXBlc10ueG1sUEsBAi0AFAAGAAgAAAAhADj9If/WAAAAlAEAAAsAAAAAAAAAAAAA&#10;AAAALwEAAF9yZWxzLy5yZWxzUEsBAi0AFAAGAAgAAAAhAHEnGic4AgAAdAQAAA4AAAAAAAAAAAAA&#10;AAAALgIAAGRycy9lMm9Eb2MueG1sUEsBAi0AFAAGAAgAAAAhAJEn4wjcAAAACAEAAA8AAAAAAAAA&#10;AAAAAAAAkgQAAGRycy9kb3ducmV2LnhtbFBLBQYAAAAABAAEAPMAAACbBQAAAAA=&#10;">
                <v:textbox>
                  <w:txbxContent>
                    <w:p w:rsidR="00674525" w:rsidRPr="0028223B" w:rsidRDefault="00674525" w:rsidP="0039209A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F84714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1403/1/20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FF367E" w:rsidRPr="00FF367E" w:rsidRDefault="00FF367E" w:rsidP="00FF367E"/>
    <w:p w:rsidR="00BC3D5B" w:rsidRPr="00FF367E" w:rsidRDefault="00BC3D5B" w:rsidP="00FF367E">
      <w:pPr>
        <w:tabs>
          <w:tab w:val="left" w:pos="3090"/>
        </w:tabs>
      </w:pPr>
    </w:p>
    <w:sectPr w:rsidR="00BC3D5B" w:rsidRPr="00FF367E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8E" w:rsidRDefault="002F428E" w:rsidP="008151EE">
      <w:pPr>
        <w:spacing w:after="0" w:line="240" w:lineRule="auto"/>
      </w:pPr>
      <w:r>
        <w:separator/>
      </w:r>
    </w:p>
  </w:endnote>
  <w:endnote w:type="continuationSeparator" w:id="0">
    <w:p w:rsidR="002F428E" w:rsidRDefault="002F428E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Web FaNum 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8E" w:rsidRDefault="002F428E" w:rsidP="008151EE">
      <w:pPr>
        <w:spacing w:after="0" w:line="240" w:lineRule="auto"/>
      </w:pPr>
      <w:r>
        <w:separator/>
      </w:r>
    </w:p>
  </w:footnote>
  <w:footnote w:type="continuationSeparator" w:id="0">
    <w:p w:rsidR="002F428E" w:rsidRDefault="002F428E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5.5pt;visibility:visible;mso-wrap-style:square" o:bullet="t">
        <v:imagedata r:id="rId1" o:title=""/>
      </v:shape>
    </w:pict>
  </w:numPicBullet>
  <w:abstractNum w:abstractNumId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18"/>
    <w:rsid w:val="00020CD0"/>
    <w:rsid w:val="00033173"/>
    <w:rsid w:val="0008303A"/>
    <w:rsid w:val="00110EAF"/>
    <w:rsid w:val="001517FC"/>
    <w:rsid w:val="00172B7B"/>
    <w:rsid w:val="00173CCD"/>
    <w:rsid w:val="001B7968"/>
    <w:rsid w:val="00205E74"/>
    <w:rsid w:val="0028223B"/>
    <w:rsid w:val="002F428E"/>
    <w:rsid w:val="0039209A"/>
    <w:rsid w:val="003B62E3"/>
    <w:rsid w:val="00484C4F"/>
    <w:rsid w:val="00485B17"/>
    <w:rsid w:val="004D2AB4"/>
    <w:rsid w:val="004E0AEF"/>
    <w:rsid w:val="00530335"/>
    <w:rsid w:val="00545403"/>
    <w:rsid w:val="00615197"/>
    <w:rsid w:val="006638EB"/>
    <w:rsid w:val="00674525"/>
    <w:rsid w:val="00693D82"/>
    <w:rsid w:val="00724D24"/>
    <w:rsid w:val="007421AE"/>
    <w:rsid w:val="007A44AE"/>
    <w:rsid w:val="008032B5"/>
    <w:rsid w:val="008151EE"/>
    <w:rsid w:val="008A4B9F"/>
    <w:rsid w:val="0092369C"/>
    <w:rsid w:val="0093661C"/>
    <w:rsid w:val="009F1D83"/>
    <w:rsid w:val="00A31A2D"/>
    <w:rsid w:val="00A32E7A"/>
    <w:rsid w:val="00A57FAB"/>
    <w:rsid w:val="00A725BB"/>
    <w:rsid w:val="00A84F47"/>
    <w:rsid w:val="00A97F0E"/>
    <w:rsid w:val="00B53683"/>
    <w:rsid w:val="00B56752"/>
    <w:rsid w:val="00B62FDD"/>
    <w:rsid w:val="00BC3D5B"/>
    <w:rsid w:val="00C60D57"/>
    <w:rsid w:val="00CB2F18"/>
    <w:rsid w:val="00CC4D80"/>
    <w:rsid w:val="00CD5C7E"/>
    <w:rsid w:val="00D52084"/>
    <w:rsid w:val="00D67267"/>
    <w:rsid w:val="00E249F7"/>
    <w:rsid w:val="00E52D36"/>
    <w:rsid w:val="00EC35EF"/>
    <w:rsid w:val="00F24654"/>
    <w:rsid w:val="00F53F51"/>
    <w:rsid w:val="00F84714"/>
    <w:rsid w:val="00FA4D96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D9715-39E8-4D71-A319-A96F8873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4D2A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C7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2A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4D2AB4"/>
    <w:rPr>
      <w:i/>
      <w:iCs/>
    </w:rPr>
  </w:style>
  <w:style w:type="paragraph" w:customStyle="1" w:styleId="Default">
    <w:name w:val="Default"/>
    <w:rsid w:val="003B6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85B1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cbi.nlm.nih.gov/pmc/articles/PMC107197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107197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5F37A-3F36-437E-BDC3-F5BCF3AC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Microsoft account</cp:lastModifiedBy>
  <cp:revision>26</cp:revision>
  <dcterms:created xsi:type="dcterms:W3CDTF">2023-05-10T05:28:00Z</dcterms:created>
  <dcterms:modified xsi:type="dcterms:W3CDTF">2024-09-16T06:09:00Z</dcterms:modified>
</cp:coreProperties>
</file>