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1BB8D" w14:textId="77777777" w:rsidR="00D52121" w:rsidRPr="00CC0D9A" w:rsidRDefault="00D52121" w:rsidP="00005ADF">
      <w:pPr>
        <w:bidi/>
        <w:spacing w:line="276" w:lineRule="auto"/>
        <w:rPr>
          <w:rFonts w:ascii="Times New Roman" w:hAnsi="Times New Roman" w:cs="2  Nazanin"/>
          <w:b/>
          <w:bCs/>
          <w:szCs w:val="24"/>
          <w:rtl/>
          <w:lang w:bidi="fa-IR"/>
        </w:rPr>
      </w:pPr>
    </w:p>
    <w:p w14:paraId="4BF0B5AA" w14:textId="12D572F5" w:rsidR="00F21F89" w:rsidRPr="00CC0D9A" w:rsidRDefault="002F3851" w:rsidP="00005ADF">
      <w:pPr>
        <w:bidi/>
        <w:spacing w:before="240" w:line="276" w:lineRule="auto"/>
        <w:rPr>
          <w:rFonts w:ascii="Times New Roman" w:hAnsi="Times New Roman" w:cs="2  Nazanin"/>
          <w:b/>
          <w:bCs/>
          <w:szCs w:val="24"/>
          <w:rtl/>
        </w:rPr>
      </w:pPr>
      <w:r w:rsidRPr="00CC0D9A">
        <w:rPr>
          <w:rFonts w:ascii="Times New Roman" w:hAnsi="Times New Roman" w:cs="2  Nazanin"/>
          <w:b/>
          <w:bCs/>
          <w:szCs w:val="24"/>
          <w:rtl/>
        </w:rPr>
        <w:t xml:space="preserve">عنوان </w:t>
      </w:r>
      <w:r w:rsidR="00BE703D" w:rsidRPr="00CC0D9A">
        <w:rPr>
          <w:rFonts w:ascii="Times New Roman" w:hAnsi="Times New Roman" w:cs="2  Nazanin"/>
          <w:b/>
          <w:bCs/>
          <w:szCs w:val="24"/>
          <w:rtl/>
        </w:rPr>
        <w:t xml:space="preserve"> فارسی </w:t>
      </w:r>
      <w:r w:rsidRPr="00CC0D9A">
        <w:rPr>
          <w:rFonts w:ascii="Times New Roman" w:hAnsi="Times New Roman" w:cs="2  Nazanin"/>
          <w:b/>
          <w:bCs/>
          <w:szCs w:val="24"/>
          <w:rtl/>
        </w:rPr>
        <w:t>طرح تحقیقاتی</w:t>
      </w:r>
      <w:r w:rsidR="0097793B" w:rsidRPr="00CC0D9A">
        <w:rPr>
          <w:rFonts w:ascii="Times New Roman" w:hAnsi="Times New Roman" w:cs="2  Nazanin"/>
          <w:b/>
          <w:bCs/>
          <w:szCs w:val="24"/>
          <w:rtl/>
        </w:rPr>
        <w:t>:</w:t>
      </w:r>
      <w:r w:rsidR="00005ADF" w:rsidRPr="00CC0D9A">
        <w:rPr>
          <w:rFonts w:ascii="Times New Roman" w:hAnsi="Times New Roman" w:cs="2  Nazanin"/>
          <w:b/>
          <w:bCs/>
          <w:szCs w:val="24"/>
        </w:rPr>
        <w:t xml:space="preserve"> </w:t>
      </w:r>
      <w:r w:rsidR="00F21F89" w:rsidRPr="00CC0D9A">
        <w:rPr>
          <w:rFonts w:ascii="Times New Roman" w:hAnsi="Times New Roman" w:cs="2  Nazanin"/>
          <w:b/>
          <w:bCs/>
          <w:szCs w:val="24"/>
          <w:rtl/>
        </w:rPr>
        <w:t xml:space="preserve"> </w:t>
      </w:r>
      <w:r w:rsidR="00005ADF" w:rsidRPr="00CC0D9A">
        <w:rPr>
          <w:rFonts w:ascii="Times New Roman" w:hAnsi="Times New Roman" w:cs="2  Nazanin"/>
          <w:b/>
          <w:bCs/>
          <w:szCs w:val="24"/>
          <w:rtl/>
        </w:rPr>
        <w:t>شناسایی مولکولی گونه های شیگلا با استفاده از روش</w:t>
      </w:r>
      <w:r w:rsidR="00005ADF" w:rsidRPr="00CC0D9A">
        <w:rPr>
          <w:rFonts w:ascii="Times New Roman" w:hAnsi="Times New Roman" w:cs="2  Nazanin"/>
          <w:b/>
          <w:bCs/>
          <w:szCs w:val="24"/>
        </w:rPr>
        <w:t xml:space="preserve"> MLVA</w:t>
      </w:r>
    </w:p>
    <w:p w14:paraId="1BAE3878" w14:textId="69CE83D8" w:rsidR="00AB3E56" w:rsidRPr="00CC0D9A" w:rsidRDefault="00BE703D" w:rsidP="00005ADF">
      <w:pPr>
        <w:bidi/>
        <w:spacing w:before="240" w:line="276" w:lineRule="auto"/>
        <w:rPr>
          <w:rFonts w:ascii="Times New Roman" w:hAnsi="Times New Roman" w:cs="2  Nazanin"/>
          <w:b/>
          <w:bCs/>
          <w:szCs w:val="24"/>
          <w:rtl/>
        </w:rPr>
      </w:pPr>
      <w:r w:rsidRPr="00CC0D9A">
        <w:rPr>
          <w:rFonts w:ascii="Times New Roman" w:hAnsi="Times New Roman" w:cs="2  Nazanin"/>
          <w:b/>
          <w:bCs/>
          <w:szCs w:val="24"/>
          <w:rtl/>
        </w:rPr>
        <w:t xml:space="preserve">عنوان  انگلیسی طرح تحقیقاتی: </w:t>
      </w:r>
      <w:r w:rsidR="00005ADF" w:rsidRPr="00CC0D9A">
        <w:rPr>
          <w:rFonts w:ascii="Times New Roman" w:hAnsi="Times New Roman" w:cs="2  Nazanin"/>
          <w:b/>
          <w:bCs/>
          <w:szCs w:val="24"/>
          <w:rtl/>
        </w:rPr>
        <w:t xml:space="preserve"> </w:t>
      </w:r>
      <w:r w:rsidR="00005ADF" w:rsidRPr="00CC0D9A">
        <w:rPr>
          <w:rStyle w:val="Strong"/>
          <w:rFonts w:ascii="Times New Roman" w:hAnsi="Times New Roman" w:cs="2  Nazanin"/>
          <w:color w:val="0F1115"/>
          <w:szCs w:val="24"/>
          <w:shd w:val="clear" w:color="auto" w:fill="FFFFFF"/>
        </w:rPr>
        <w:t>Molecular identification of </w:t>
      </w:r>
      <w:proofErr w:type="spellStart"/>
      <w:r w:rsidR="00005ADF" w:rsidRPr="00CC0D9A">
        <w:rPr>
          <w:rStyle w:val="Emphasis"/>
          <w:rFonts w:ascii="Times New Roman" w:hAnsi="Times New Roman" w:cs="2  Nazanin"/>
          <w:b/>
          <w:bCs/>
          <w:color w:val="0F1115"/>
          <w:szCs w:val="24"/>
          <w:shd w:val="clear" w:color="auto" w:fill="FFFFFF"/>
        </w:rPr>
        <w:t>Shigella</w:t>
      </w:r>
      <w:proofErr w:type="spellEnd"/>
      <w:r w:rsidR="00005ADF" w:rsidRPr="00CC0D9A">
        <w:rPr>
          <w:rStyle w:val="Strong"/>
          <w:rFonts w:ascii="Times New Roman" w:hAnsi="Times New Roman" w:cs="2  Nazanin"/>
          <w:color w:val="0F1115"/>
          <w:szCs w:val="24"/>
          <w:shd w:val="clear" w:color="auto" w:fill="FFFFFF"/>
        </w:rPr>
        <w:t> species using the MLVA method</w:t>
      </w:r>
    </w:p>
    <w:p w14:paraId="768746D1" w14:textId="32A4D9CD" w:rsidR="002F3851" w:rsidRPr="00CC0D9A" w:rsidRDefault="002F3851" w:rsidP="00005ADF">
      <w:pPr>
        <w:bidi/>
        <w:spacing w:before="240" w:line="276" w:lineRule="auto"/>
        <w:rPr>
          <w:rFonts w:ascii="Times New Roman" w:hAnsi="Times New Roman" w:cs="2  Nazanin"/>
          <w:b/>
          <w:bCs/>
          <w:szCs w:val="24"/>
          <w:rtl/>
          <w:lang w:bidi="fa-IR"/>
        </w:rPr>
      </w:pPr>
      <w:r w:rsidRPr="00CC0D9A">
        <w:rPr>
          <w:rFonts w:ascii="Times New Roman" w:hAnsi="Times New Roman" w:cs="2  Nazanin"/>
          <w:b/>
          <w:bCs/>
          <w:szCs w:val="24"/>
          <w:rtl/>
        </w:rPr>
        <w:t>تاریخ خاتمه</w:t>
      </w:r>
      <w:r w:rsidRPr="00CC0D9A">
        <w:rPr>
          <w:rFonts w:ascii="Times New Roman" w:hAnsi="Times New Roman" w:cs="2  Nazanin"/>
          <w:b/>
          <w:bCs/>
          <w:szCs w:val="24"/>
          <w:rtl/>
          <w:lang w:bidi="fa-IR"/>
        </w:rPr>
        <w:t xml:space="preserve"> طرح </w:t>
      </w:r>
      <w:r w:rsidR="0097793B" w:rsidRPr="00CC0D9A">
        <w:rPr>
          <w:rFonts w:ascii="Times New Roman" w:hAnsi="Times New Roman" w:cs="2  Nazanin"/>
          <w:b/>
          <w:bCs/>
          <w:szCs w:val="24"/>
          <w:rtl/>
          <w:lang w:bidi="fa-IR"/>
        </w:rPr>
        <w:t>:</w:t>
      </w:r>
      <w:r w:rsidR="00005ADF" w:rsidRPr="00CC0D9A">
        <w:rPr>
          <w:rFonts w:ascii="Times New Roman" w:hAnsi="Times New Roman" w:cs="2  Nazanin"/>
          <w:b/>
          <w:bCs/>
          <w:szCs w:val="24"/>
          <w:rtl/>
          <w:lang w:bidi="fa-IR"/>
        </w:rPr>
        <w:t xml:space="preserve"> 6/4/1405</w:t>
      </w:r>
    </w:p>
    <w:p w14:paraId="02740F63" w14:textId="1D2B4BC7" w:rsidR="009E5D6D" w:rsidRPr="00CC0D9A" w:rsidRDefault="009E5D6D" w:rsidP="00005ADF">
      <w:pPr>
        <w:bidi/>
        <w:spacing w:before="240" w:line="276" w:lineRule="auto"/>
        <w:rPr>
          <w:rFonts w:ascii="Times New Roman" w:hAnsi="Times New Roman" w:cs="2  Nazanin"/>
          <w:b/>
          <w:bCs/>
          <w:szCs w:val="24"/>
          <w:lang w:bidi="fa-IR"/>
        </w:rPr>
      </w:pPr>
      <w:r w:rsidRPr="00CC0D9A">
        <w:rPr>
          <w:rFonts w:ascii="Times New Roman" w:hAnsi="Times New Roman" w:cs="2  Nazanin"/>
          <w:b/>
          <w:bCs/>
          <w:szCs w:val="24"/>
          <w:rtl/>
          <w:lang w:bidi="fa-IR"/>
        </w:rPr>
        <w:t>کد طرح:</w:t>
      </w:r>
      <w:r w:rsidR="001C1CA3" w:rsidRPr="00CC0D9A">
        <w:rPr>
          <w:rFonts w:ascii="Times New Roman" w:hAnsi="Times New Roman" w:cs="2  Nazanin"/>
          <w:szCs w:val="24"/>
        </w:rPr>
        <w:t xml:space="preserve"> </w:t>
      </w:r>
      <w:r w:rsidR="001C1CA3" w:rsidRPr="00CC0D9A">
        <w:rPr>
          <w:rFonts w:ascii="Times New Roman" w:hAnsi="Times New Roman" w:cs="2  Nazanin"/>
          <w:b/>
          <w:bCs/>
          <w:szCs w:val="24"/>
          <w:lang w:bidi="fa-IR"/>
        </w:rPr>
        <w:t xml:space="preserve">A-10-3742-1 </w:t>
      </w:r>
    </w:p>
    <w:p w14:paraId="33BB97FA" w14:textId="77777777" w:rsidR="00E00457" w:rsidRPr="00CC0D9A" w:rsidRDefault="002F3851" w:rsidP="00CC0D9A">
      <w:pPr>
        <w:bidi/>
        <w:spacing w:after="0" w:line="276" w:lineRule="auto"/>
        <w:rPr>
          <w:rFonts w:ascii="Times New Roman" w:hAnsi="Times New Roman" w:cs="2  Nazanin" w:hint="cs"/>
          <w:b/>
          <w:bCs/>
          <w:szCs w:val="24"/>
          <w:rtl/>
          <w:lang w:bidi="fa-IR"/>
        </w:rPr>
      </w:pPr>
      <w:r w:rsidRPr="00CC0D9A">
        <w:rPr>
          <w:rFonts w:ascii="Times New Roman" w:hAnsi="Times New Roman" w:cs="2  Nazanin"/>
          <w:b/>
          <w:bCs/>
          <w:szCs w:val="24"/>
          <w:rtl/>
        </w:rPr>
        <w:t>مجری یا محقق اصلی</w:t>
      </w:r>
      <w:r w:rsidR="00F95520" w:rsidRPr="00CC0D9A">
        <w:rPr>
          <w:rFonts w:ascii="Times New Roman" w:hAnsi="Times New Roman" w:cs="2  Nazanin"/>
          <w:b/>
          <w:bCs/>
          <w:szCs w:val="24"/>
          <w:rtl/>
        </w:rPr>
        <w:t xml:space="preserve"> و همکاران  با ذکر وابستگی هر فرد</w:t>
      </w:r>
      <w:r w:rsidR="0097793B" w:rsidRPr="00CC0D9A">
        <w:rPr>
          <w:rFonts w:ascii="Times New Roman" w:hAnsi="Times New Roman" w:cs="2  Nazanin"/>
          <w:b/>
          <w:bCs/>
          <w:szCs w:val="24"/>
          <w:rtl/>
        </w:rPr>
        <w:t>:</w:t>
      </w:r>
    </w:p>
    <w:p w14:paraId="3EB4AD3F" w14:textId="3EC20E4A" w:rsidR="002F3851" w:rsidRPr="00CC0D9A" w:rsidRDefault="001C1CA3" w:rsidP="00CC0D9A">
      <w:pPr>
        <w:bidi/>
        <w:spacing w:after="0" w:line="276" w:lineRule="auto"/>
        <w:rPr>
          <w:rFonts w:ascii="Times New Roman" w:hAnsi="Times New Roman" w:cs="2  Nazanin"/>
          <w:szCs w:val="24"/>
          <w:rtl/>
        </w:rPr>
      </w:pPr>
      <w:r w:rsidRPr="00CC0D9A">
        <w:rPr>
          <w:rFonts w:ascii="Times New Roman" w:hAnsi="Times New Roman" w:cs="2  Nazanin"/>
          <w:b/>
          <w:bCs/>
          <w:szCs w:val="24"/>
        </w:rPr>
        <w:t xml:space="preserve"> </w:t>
      </w:r>
      <w:r w:rsidRPr="00CC0D9A">
        <w:rPr>
          <w:rFonts w:ascii="Times New Roman" w:hAnsi="Times New Roman" w:cs="2  Nazanin"/>
          <w:b/>
          <w:bCs/>
          <w:szCs w:val="24"/>
          <w:rtl/>
          <w:lang w:bidi="fa-IR"/>
        </w:rPr>
        <w:t xml:space="preserve"> حسین کاظمیان (</w:t>
      </w:r>
      <w:r w:rsidRPr="00CC0D9A">
        <w:rPr>
          <w:rFonts w:ascii="Times New Roman" w:hAnsi="Times New Roman" w:cs="2  Nazanin"/>
          <w:szCs w:val="24"/>
        </w:rPr>
        <w:t xml:space="preserve">Clinical Microbiology Research Center,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xml:space="preserve"> University of Medical Sciences,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Iran</w:t>
      </w:r>
      <w:r w:rsidRPr="00CC0D9A">
        <w:rPr>
          <w:rFonts w:ascii="Times New Roman" w:hAnsi="Times New Roman" w:cs="2  Nazanin"/>
          <w:szCs w:val="24"/>
          <w:rtl/>
        </w:rPr>
        <w:t>)</w:t>
      </w:r>
    </w:p>
    <w:p w14:paraId="44421AFB" w14:textId="1D108DBB" w:rsidR="001C1CA3" w:rsidRPr="00CC0D9A" w:rsidRDefault="001C1CA3" w:rsidP="00CC0D9A">
      <w:pPr>
        <w:bidi/>
        <w:spacing w:after="0" w:line="276" w:lineRule="auto"/>
        <w:rPr>
          <w:rFonts w:ascii="Times New Roman" w:hAnsi="Times New Roman" w:cs="2  Nazanin"/>
          <w:szCs w:val="24"/>
          <w:rtl/>
        </w:rPr>
      </w:pPr>
      <w:r w:rsidRPr="00CC0D9A">
        <w:rPr>
          <w:rFonts w:ascii="Times New Roman" w:hAnsi="Times New Roman" w:cs="2  Nazanin"/>
          <w:b/>
          <w:bCs/>
          <w:szCs w:val="24"/>
          <w:rtl/>
        </w:rPr>
        <w:t>محمد یزدان منش</w:t>
      </w:r>
      <w:r w:rsidRPr="00CC0D9A">
        <w:rPr>
          <w:rFonts w:ascii="Times New Roman" w:hAnsi="Times New Roman" w:cs="2  Nazanin"/>
          <w:szCs w:val="24"/>
          <w:rtl/>
        </w:rPr>
        <w:t xml:space="preserve"> (</w:t>
      </w:r>
      <w:r w:rsidRPr="00CC0D9A">
        <w:rPr>
          <w:rFonts w:ascii="Times New Roman" w:hAnsi="Times New Roman" w:cs="2  Nazanin"/>
          <w:szCs w:val="24"/>
        </w:rPr>
        <w:t xml:space="preserve">Clinical Microbiology Research Center,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xml:space="preserve"> University of Medical Sciences,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Iran</w:t>
      </w:r>
      <w:r w:rsidRPr="00CC0D9A">
        <w:rPr>
          <w:rFonts w:ascii="Times New Roman" w:hAnsi="Times New Roman" w:cs="2  Nazanin"/>
          <w:szCs w:val="24"/>
          <w:rtl/>
        </w:rPr>
        <w:t>)</w:t>
      </w:r>
    </w:p>
    <w:p w14:paraId="1F1A0A04" w14:textId="296CFCB4" w:rsidR="001C1CA3" w:rsidRPr="00CC0D9A" w:rsidRDefault="001C1CA3" w:rsidP="00CC0D9A">
      <w:pPr>
        <w:bidi/>
        <w:spacing w:after="0" w:line="276" w:lineRule="auto"/>
        <w:rPr>
          <w:rFonts w:ascii="Times New Roman" w:hAnsi="Times New Roman" w:cs="2  Nazanin"/>
          <w:szCs w:val="24"/>
          <w:rtl/>
        </w:rPr>
      </w:pPr>
      <w:r w:rsidRPr="00CC0D9A">
        <w:rPr>
          <w:rFonts w:ascii="Times New Roman" w:hAnsi="Times New Roman" w:cs="2  Nazanin"/>
          <w:b/>
          <w:bCs/>
          <w:szCs w:val="24"/>
          <w:rtl/>
        </w:rPr>
        <w:t>وامیس کمیل</w:t>
      </w:r>
      <w:r w:rsidRPr="00CC0D9A">
        <w:rPr>
          <w:rFonts w:ascii="Times New Roman" w:hAnsi="Times New Roman" w:cs="2  Nazanin"/>
          <w:szCs w:val="24"/>
          <w:rtl/>
        </w:rPr>
        <w:t xml:space="preserve"> (</w:t>
      </w:r>
      <w:r w:rsidRPr="00CC0D9A">
        <w:rPr>
          <w:rFonts w:ascii="Times New Roman" w:hAnsi="Times New Roman" w:cs="2  Nazanin"/>
          <w:szCs w:val="24"/>
        </w:rPr>
        <w:t xml:space="preserve">Department of Laboratory Sciences, School of Allied Medical Sciences,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xml:space="preserve"> University of Medical Sciences,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Iran</w:t>
      </w:r>
      <w:r w:rsidRPr="00CC0D9A">
        <w:rPr>
          <w:rFonts w:ascii="Times New Roman" w:hAnsi="Times New Roman" w:cs="2  Nazanin"/>
          <w:szCs w:val="24"/>
          <w:rtl/>
        </w:rPr>
        <w:t>)</w:t>
      </w:r>
    </w:p>
    <w:p w14:paraId="55273C76" w14:textId="2D6FB0E1" w:rsidR="001C1CA3" w:rsidRPr="00CC0D9A" w:rsidRDefault="001C1CA3" w:rsidP="00CC0D9A">
      <w:pPr>
        <w:bidi/>
        <w:spacing w:after="0" w:line="276" w:lineRule="auto"/>
        <w:rPr>
          <w:rFonts w:ascii="Times New Roman" w:hAnsi="Times New Roman" w:cs="2  Nazanin"/>
          <w:szCs w:val="24"/>
          <w:rtl/>
        </w:rPr>
      </w:pPr>
      <w:r w:rsidRPr="00CC0D9A">
        <w:rPr>
          <w:rFonts w:ascii="Times New Roman" w:hAnsi="Times New Roman" w:cs="2  Nazanin"/>
          <w:b/>
          <w:bCs/>
          <w:szCs w:val="24"/>
          <w:rtl/>
        </w:rPr>
        <w:t>سعید خشنود</w:t>
      </w:r>
      <w:r w:rsidRPr="00CC0D9A">
        <w:rPr>
          <w:rFonts w:ascii="Times New Roman" w:hAnsi="Times New Roman" w:cs="2  Nazanin"/>
          <w:szCs w:val="24"/>
          <w:rtl/>
        </w:rPr>
        <w:t xml:space="preserve"> (</w:t>
      </w:r>
      <w:r w:rsidRPr="00CC0D9A">
        <w:rPr>
          <w:rFonts w:ascii="Times New Roman" w:hAnsi="Times New Roman" w:cs="2  Nazanin"/>
          <w:szCs w:val="24"/>
        </w:rPr>
        <w:t xml:space="preserve">Department of Laboratory Sciences, School of Allied Medical Sciences,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xml:space="preserve"> University of Medical Sciences, </w:t>
      </w:r>
      <w:proofErr w:type="spellStart"/>
      <w:r w:rsidRPr="00CC0D9A">
        <w:rPr>
          <w:rFonts w:ascii="Times New Roman" w:hAnsi="Times New Roman" w:cs="2  Nazanin"/>
          <w:szCs w:val="24"/>
        </w:rPr>
        <w:t>Ilam</w:t>
      </w:r>
      <w:proofErr w:type="spellEnd"/>
      <w:r w:rsidRPr="00CC0D9A">
        <w:rPr>
          <w:rFonts w:ascii="Times New Roman" w:hAnsi="Times New Roman" w:cs="2  Nazanin"/>
          <w:szCs w:val="24"/>
        </w:rPr>
        <w:t>, Iran</w:t>
      </w:r>
      <w:r w:rsidRPr="00CC0D9A">
        <w:rPr>
          <w:rFonts w:ascii="Times New Roman" w:hAnsi="Times New Roman" w:cs="2  Nazanin"/>
          <w:szCs w:val="24"/>
          <w:rtl/>
        </w:rPr>
        <w:t>)</w:t>
      </w:r>
    </w:p>
    <w:p w14:paraId="30E17EF5" w14:textId="0FC5D651" w:rsidR="001C1CA3" w:rsidRPr="00CC0D9A" w:rsidRDefault="001C1CA3" w:rsidP="00CC0D9A">
      <w:pPr>
        <w:bidi/>
        <w:spacing w:after="0" w:line="276" w:lineRule="auto"/>
        <w:rPr>
          <w:rFonts w:ascii="Times New Roman" w:hAnsi="Times New Roman" w:cs="2  Nazanin"/>
          <w:b/>
          <w:bCs/>
          <w:szCs w:val="24"/>
          <w:rtl/>
          <w:lang w:bidi="fa-IR"/>
        </w:rPr>
      </w:pPr>
      <w:r w:rsidRPr="00CC0D9A">
        <w:rPr>
          <w:rFonts w:ascii="Times New Roman" w:hAnsi="Times New Roman" w:cs="2  Nazanin"/>
          <w:b/>
          <w:bCs/>
          <w:szCs w:val="24"/>
          <w:rtl/>
        </w:rPr>
        <w:t>بهروز صادقی کلانی</w:t>
      </w:r>
      <w:r w:rsidRPr="00CC0D9A">
        <w:rPr>
          <w:rFonts w:ascii="Times New Roman" w:hAnsi="Times New Roman" w:cs="2  Nazanin"/>
          <w:szCs w:val="24"/>
          <w:rtl/>
        </w:rPr>
        <w:t xml:space="preserve"> (</w:t>
      </w:r>
      <w:r w:rsidR="00E00457" w:rsidRPr="00CC0D9A">
        <w:rPr>
          <w:rFonts w:ascii="Times New Roman" w:hAnsi="Times New Roman" w:cs="2  Nazanin"/>
          <w:szCs w:val="24"/>
        </w:rPr>
        <w:t xml:space="preserve">Department of Laboratory Sciences, School of Allied Medical Sciences, </w:t>
      </w:r>
      <w:proofErr w:type="spellStart"/>
      <w:r w:rsidR="00E00457" w:rsidRPr="00CC0D9A">
        <w:rPr>
          <w:rFonts w:ascii="Times New Roman" w:hAnsi="Times New Roman" w:cs="2  Nazanin"/>
          <w:szCs w:val="24"/>
        </w:rPr>
        <w:t>Ilam</w:t>
      </w:r>
      <w:proofErr w:type="spellEnd"/>
      <w:r w:rsidR="00E00457" w:rsidRPr="00CC0D9A">
        <w:rPr>
          <w:rFonts w:ascii="Times New Roman" w:hAnsi="Times New Roman" w:cs="2  Nazanin"/>
          <w:szCs w:val="24"/>
        </w:rPr>
        <w:t xml:space="preserve"> University of Medical Sciences, </w:t>
      </w:r>
      <w:proofErr w:type="spellStart"/>
      <w:r w:rsidR="00E00457" w:rsidRPr="00CC0D9A">
        <w:rPr>
          <w:rFonts w:ascii="Times New Roman" w:hAnsi="Times New Roman" w:cs="2  Nazanin"/>
          <w:szCs w:val="24"/>
        </w:rPr>
        <w:t>Ilam</w:t>
      </w:r>
      <w:proofErr w:type="spellEnd"/>
      <w:r w:rsidR="00E00457" w:rsidRPr="00CC0D9A">
        <w:rPr>
          <w:rFonts w:ascii="Times New Roman" w:hAnsi="Times New Roman" w:cs="2  Nazanin"/>
          <w:szCs w:val="24"/>
        </w:rPr>
        <w:t>, Iran</w:t>
      </w:r>
      <w:r w:rsidR="00E00457" w:rsidRPr="00CC0D9A">
        <w:rPr>
          <w:rFonts w:ascii="Times New Roman" w:hAnsi="Times New Roman" w:cs="2  Nazanin"/>
          <w:szCs w:val="24"/>
          <w:rtl/>
        </w:rPr>
        <w:t>)</w:t>
      </w:r>
    </w:p>
    <w:p w14:paraId="2891E666" w14:textId="77777777" w:rsidR="009E4F82" w:rsidRPr="00CC0D9A" w:rsidRDefault="009E4F82" w:rsidP="00005ADF">
      <w:pPr>
        <w:bidi/>
        <w:spacing w:line="276" w:lineRule="auto"/>
        <w:rPr>
          <w:rFonts w:ascii="Times New Roman" w:hAnsi="Times New Roman" w:cs="2  Nazanin"/>
          <w:b/>
          <w:bCs/>
          <w:szCs w:val="24"/>
          <w:rtl/>
        </w:rPr>
      </w:pPr>
    </w:p>
    <w:p w14:paraId="72F5008F" w14:textId="724C71F6" w:rsidR="002F3851" w:rsidRPr="00CC0D9A" w:rsidRDefault="002F3851" w:rsidP="00005ADF">
      <w:pPr>
        <w:bidi/>
        <w:spacing w:line="276" w:lineRule="auto"/>
        <w:jc w:val="both"/>
        <w:rPr>
          <w:rFonts w:ascii="Times New Roman" w:hAnsi="Times New Roman" w:cs="2  Nazanin"/>
          <w:b/>
          <w:bCs/>
          <w:szCs w:val="24"/>
          <w:rtl/>
        </w:rPr>
      </w:pPr>
      <w:r w:rsidRPr="00CC0D9A">
        <w:rPr>
          <w:rFonts w:ascii="Times New Roman" w:hAnsi="Times New Roman" w:cs="2  Nazanin"/>
          <w:b/>
          <w:bCs/>
          <w:szCs w:val="24"/>
          <w:rtl/>
        </w:rPr>
        <w:t>عنوان پیام پژوهشی ( حداکثر 20 کلمه)</w:t>
      </w:r>
      <w:r w:rsidR="0097793B" w:rsidRPr="00CC0D9A">
        <w:rPr>
          <w:rFonts w:ascii="Times New Roman" w:hAnsi="Times New Roman" w:cs="2  Nazanin"/>
          <w:b/>
          <w:bCs/>
          <w:szCs w:val="24"/>
          <w:rtl/>
        </w:rPr>
        <w:t>:</w:t>
      </w:r>
      <w:r w:rsidR="000D10D5" w:rsidRPr="00CC0D9A">
        <w:rPr>
          <w:rFonts w:ascii="Times New Roman" w:hAnsi="Times New Roman" w:cs="2  Nazanin"/>
          <w:b/>
          <w:bCs/>
          <w:szCs w:val="24"/>
          <w:rtl/>
        </w:rPr>
        <w:t xml:space="preserve"> </w:t>
      </w:r>
    </w:p>
    <w:p w14:paraId="709318A4" w14:textId="3B1A4D26" w:rsidR="00F95520" w:rsidRPr="00CC0D9A" w:rsidRDefault="00E00457" w:rsidP="00CC0D9A">
      <w:pPr>
        <w:bidi/>
        <w:spacing w:line="276" w:lineRule="auto"/>
        <w:jc w:val="both"/>
        <w:rPr>
          <w:rFonts w:ascii="Times New Roman" w:hAnsi="Times New Roman" w:cs="2  Nazanin"/>
          <w:b/>
          <w:bCs/>
          <w:szCs w:val="24"/>
          <w:rtl/>
        </w:rPr>
      </w:pPr>
      <w:r w:rsidRPr="00CC0D9A">
        <w:rPr>
          <w:rFonts w:ascii="Times New Roman" w:hAnsi="Times New Roman" w:cs="2  Nazanin"/>
          <w:color w:val="0F1115"/>
          <w:szCs w:val="24"/>
          <w:shd w:val="clear" w:color="auto" w:fill="FFFFFF"/>
          <w:rtl/>
        </w:rPr>
        <w:t>بررسی مولکولی و الگوهای مقاومت آنتی‌میکروبی ایزوله‌های شیگلا فلکسنری از موارد بالینی کودکان در اهواز، ایران</w:t>
      </w:r>
    </w:p>
    <w:p w14:paraId="05F01C04" w14:textId="77777777" w:rsidR="00CC0D9A" w:rsidRDefault="00E00457" w:rsidP="00CC0D9A">
      <w:pPr>
        <w:bidi/>
        <w:spacing w:after="0" w:line="276" w:lineRule="auto"/>
        <w:jc w:val="both"/>
        <w:rPr>
          <w:rFonts w:ascii="Times New Roman" w:hAnsi="Times New Roman" w:cs="2  Nazanin"/>
          <w:szCs w:val="24"/>
          <w:rtl/>
        </w:rPr>
      </w:pPr>
      <w:r w:rsidRPr="00CC0D9A">
        <w:rPr>
          <w:rFonts w:ascii="Times New Roman" w:hAnsi="Times New Roman" w:cs="2  Nazanin"/>
          <w:b/>
          <w:bCs/>
          <w:szCs w:val="24"/>
          <w:rtl/>
        </w:rPr>
        <w:t xml:space="preserve">پیام کلیدی (حداکثر 80 کلمه): </w:t>
      </w:r>
    </w:p>
    <w:p w14:paraId="4089F136" w14:textId="4BFEB845" w:rsidR="00E00457" w:rsidRPr="00CC0D9A" w:rsidRDefault="00E00457" w:rsidP="00CC0D9A">
      <w:pPr>
        <w:bidi/>
        <w:spacing w:line="276" w:lineRule="auto"/>
        <w:jc w:val="both"/>
        <w:rPr>
          <w:rFonts w:ascii="Times New Roman" w:hAnsi="Times New Roman" w:cs="2  Nazanin"/>
          <w:b/>
          <w:bCs/>
          <w:szCs w:val="24"/>
          <w:rtl/>
        </w:rPr>
      </w:pPr>
      <w:r w:rsidRPr="00CC0D9A">
        <w:rPr>
          <w:rFonts w:ascii="Times New Roman" w:hAnsi="Times New Roman" w:cs="2  Nazanin"/>
          <w:szCs w:val="24"/>
          <w:rtl/>
        </w:rPr>
        <w:t xml:space="preserve">یافته‌ها حاکی از شیوع چشمگیر و هشداردهنده مقاومت آنتی‌میکروبی در سویه‌های شیگلای جدا شده از کودکان است. تنوع ژنتیکی بالا و الگوی غیرکلونال انتشار مقاومت، بیانگر پیچیدگی اپیدمیولوژی مولکولی این پاتوژن است. این امر لزوم تقویت نظام مراقبت‌های </w:t>
      </w:r>
      <w:r w:rsidRPr="00CC0D9A">
        <w:rPr>
          <w:rFonts w:ascii="Times New Roman" w:hAnsi="Times New Roman" w:cs="2  Nazanin"/>
          <w:szCs w:val="24"/>
          <w:rtl/>
        </w:rPr>
        <w:lastRenderedPageBreak/>
        <w:t>اپیدمیولوژیک، بازنگری در رژیم‌های درمانی تجربی، و به‌کارگیری روش‌های تشخیصی سریع را برای مهار عفونت‌های مقاوم اجتناب‌ناپذیر می‌کند</w:t>
      </w:r>
      <w:r w:rsidRPr="00CC0D9A">
        <w:rPr>
          <w:rFonts w:ascii="Times New Roman" w:hAnsi="Times New Roman" w:cs="2  Nazanin"/>
          <w:b/>
          <w:bCs/>
          <w:szCs w:val="24"/>
        </w:rPr>
        <w:t>.</w:t>
      </w:r>
    </w:p>
    <w:p w14:paraId="24439212" w14:textId="2713BC13" w:rsidR="00F95520" w:rsidRPr="00CC0D9A" w:rsidRDefault="00F95520" w:rsidP="00005ADF">
      <w:pPr>
        <w:bidi/>
        <w:spacing w:line="276" w:lineRule="auto"/>
        <w:rPr>
          <w:rFonts w:ascii="Times New Roman" w:hAnsi="Times New Roman" w:cs="2  Nazanin"/>
          <w:b/>
          <w:bCs/>
          <w:szCs w:val="24"/>
          <w:rtl/>
        </w:rPr>
      </w:pPr>
    </w:p>
    <w:p w14:paraId="3B22FC1F" w14:textId="20F3DCBD" w:rsidR="00BE703D" w:rsidRPr="00CC0D9A" w:rsidRDefault="00BE703D" w:rsidP="00005ADF">
      <w:pPr>
        <w:bidi/>
        <w:spacing w:line="276" w:lineRule="auto"/>
        <w:rPr>
          <w:rFonts w:ascii="Times New Roman" w:hAnsi="Times New Roman" w:cs="2  Nazanin"/>
          <w:b/>
          <w:bCs/>
          <w:szCs w:val="24"/>
          <w:rtl/>
        </w:rPr>
      </w:pPr>
      <w:r w:rsidRPr="00CC0D9A">
        <w:rPr>
          <w:rFonts w:ascii="Times New Roman" w:hAnsi="Times New Roman" w:cs="2  Nazanin"/>
          <w:b/>
          <w:bCs/>
          <w:szCs w:val="24"/>
          <w:rtl/>
        </w:rPr>
        <w:t>واژگان کلیدی طرح (حداقل 3 کلید واژه):</w:t>
      </w:r>
    </w:p>
    <w:p w14:paraId="140E2AC4" w14:textId="056F60FA" w:rsidR="00E00457" w:rsidRPr="00CC0D9A" w:rsidRDefault="00E00457" w:rsidP="00005ADF">
      <w:pPr>
        <w:bidi/>
        <w:spacing w:line="276" w:lineRule="auto"/>
        <w:rPr>
          <w:rFonts w:ascii="Times New Roman" w:hAnsi="Times New Roman" w:cs="2  Nazanin"/>
          <w:b/>
          <w:bCs/>
          <w:szCs w:val="24"/>
          <w:rtl/>
        </w:rPr>
      </w:pPr>
      <w:proofErr w:type="spellStart"/>
      <w:r w:rsidRPr="00CC0D9A">
        <w:rPr>
          <w:rFonts w:ascii="Times New Roman" w:hAnsi="Times New Roman" w:cs="2  Nazanin"/>
          <w:b/>
          <w:bCs/>
          <w:szCs w:val="24"/>
        </w:rPr>
        <w:t>Shigella</w:t>
      </w:r>
      <w:proofErr w:type="spellEnd"/>
      <w:r w:rsidRPr="00CC0D9A">
        <w:rPr>
          <w:rFonts w:ascii="Times New Roman" w:hAnsi="Times New Roman" w:cs="2  Nazanin"/>
          <w:b/>
          <w:bCs/>
          <w:szCs w:val="24"/>
        </w:rPr>
        <w:t xml:space="preserve"> </w:t>
      </w:r>
      <w:proofErr w:type="spellStart"/>
      <w:r w:rsidRPr="00CC0D9A">
        <w:rPr>
          <w:rFonts w:ascii="Times New Roman" w:hAnsi="Times New Roman" w:cs="2  Nazanin"/>
          <w:b/>
          <w:bCs/>
          <w:szCs w:val="24"/>
        </w:rPr>
        <w:t>flexneri</w:t>
      </w:r>
      <w:proofErr w:type="spellEnd"/>
      <w:r w:rsidRPr="00CC0D9A">
        <w:rPr>
          <w:rFonts w:ascii="Times New Roman" w:hAnsi="Times New Roman" w:cs="2  Nazanin"/>
          <w:b/>
          <w:bCs/>
          <w:szCs w:val="24"/>
        </w:rPr>
        <w:t>, Antimicrobial susceptibility tests, MLVA</w:t>
      </w:r>
    </w:p>
    <w:p w14:paraId="02D7B8AC" w14:textId="77777777" w:rsidR="00F95520" w:rsidRPr="00CC0D9A" w:rsidRDefault="00F95520" w:rsidP="00005ADF">
      <w:pPr>
        <w:bidi/>
        <w:spacing w:line="276" w:lineRule="auto"/>
        <w:rPr>
          <w:rFonts w:ascii="Times New Roman" w:hAnsi="Times New Roman" w:cs="2  Nazanin"/>
          <w:szCs w:val="24"/>
          <w:rtl/>
        </w:rPr>
      </w:pPr>
    </w:p>
    <w:p w14:paraId="3C2367C8" w14:textId="1F3CAC47" w:rsidR="002F3851" w:rsidRPr="00CC0D9A" w:rsidRDefault="002F3851" w:rsidP="00005ADF">
      <w:pPr>
        <w:bidi/>
        <w:spacing w:line="276" w:lineRule="auto"/>
        <w:rPr>
          <w:rFonts w:ascii="Times New Roman" w:hAnsi="Times New Roman" w:cs="2  Nazanin"/>
          <w:b/>
          <w:bCs/>
          <w:szCs w:val="24"/>
          <w:rtl/>
        </w:rPr>
      </w:pPr>
      <w:r w:rsidRPr="00CC0D9A">
        <w:rPr>
          <w:rFonts w:ascii="Times New Roman" w:hAnsi="Times New Roman" w:cs="2  Nazanin"/>
          <w:b/>
          <w:bCs/>
          <w:szCs w:val="24"/>
          <w:rtl/>
        </w:rPr>
        <w:t xml:space="preserve">متن پیام پژوهشی </w:t>
      </w:r>
      <w:r w:rsidR="0097793B" w:rsidRPr="00CC0D9A">
        <w:rPr>
          <w:rFonts w:ascii="Times New Roman" w:hAnsi="Times New Roman" w:cs="2  Nazanin"/>
          <w:b/>
          <w:bCs/>
          <w:szCs w:val="24"/>
          <w:rtl/>
        </w:rPr>
        <w:t>( حداکثر240 کلمه):</w:t>
      </w:r>
    </w:p>
    <w:p w14:paraId="7352A47D" w14:textId="04146CD3" w:rsidR="00E00457" w:rsidRPr="00CC0D9A" w:rsidRDefault="002F3851" w:rsidP="00005ADF">
      <w:pPr>
        <w:pStyle w:val="ListParagraph"/>
        <w:numPr>
          <w:ilvl w:val="0"/>
          <w:numId w:val="5"/>
        </w:numPr>
        <w:bidi/>
        <w:spacing w:line="276" w:lineRule="auto"/>
        <w:rPr>
          <w:rFonts w:ascii="Times New Roman" w:hAnsi="Times New Roman" w:cs="2  Nazanin"/>
          <w:kern w:val="0"/>
          <w:sz w:val="24"/>
          <w:szCs w:val="24"/>
          <w:rtl/>
          <w14:ligatures w14:val="none"/>
        </w:rPr>
      </w:pPr>
      <w:r w:rsidRPr="00CC0D9A">
        <w:rPr>
          <w:rFonts w:ascii="Times New Roman" w:hAnsi="Times New Roman" w:cs="2  Nazanin"/>
          <w:kern w:val="0"/>
          <w:sz w:val="24"/>
          <w:szCs w:val="24"/>
          <w:rtl/>
          <w14:ligatures w14:val="none"/>
        </w:rPr>
        <w:t>اهمیت موضوع(</w:t>
      </w:r>
      <w:r w:rsidR="00F95520" w:rsidRPr="00CC0D9A">
        <w:rPr>
          <w:rFonts w:ascii="Times New Roman" w:hAnsi="Times New Roman" w:cs="2  Nazanin"/>
          <w:kern w:val="0"/>
          <w:sz w:val="24"/>
          <w:szCs w:val="24"/>
          <w:rtl/>
          <w14:ligatures w14:val="none"/>
        </w:rPr>
        <w:t>50</w:t>
      </w:r>
      <w:r w:rsidRPr="00CC0D9A">
        <w:rPr>
          <w:rFonts w:ascii="Times New Roman" w:hAnsi="Times New Roman" w:cs="2  Nazanin"/>
          <w:kern w:val="0"/>
          <w:sz w:val="24"/>
          <w:szCs w:val="24"/>
          <w:rtl/>
          <w14:ligatures w14:val="none"/>
        </w:rPr>
        <w:t xml:space="preserve"> کلمه)،</w:t>
      </w:r>
    </w:p>
    <w:p w14:paraId="5F6C26A6" w14:textId="2006EB68" w:rsidR="00F95520" w:rsidRPr="00CC0D9A" w:rsidRDefault="00E00457" w:rsidP="00CC0D9A">
      <w:pPr>
        <w:bidi/>
        <w:spacing w:line="276" w:lineRule="auto"/>
        <w:rPr>
          <w:rFonts w:ascii="Times New Roman" w:hAnsi="Times New Roman" w:cs="2  Nazanin"/>
          <w:szCs w:val="24"/>
        </w:rPr>
      </w:pPr>
      <w:r w:rsidRPr="00CC0D9A">
        <w:rPr>
          <w:rFonts w:ascii="Times New Roman" w:hAnsi="Times New Roman" w:cs="2  Nazanin"/>
          <w:szCs w:val="24"/>
          <w:rtl/>
        </w:rPr>
        <w:t>مقاومت روزافزون شیگلا در کودکان، درمان دیسانتری را با چالش جدی مواجه کرده است. تنوع ژنتیکی بالا و گسترش مقاومت، لزوم پایش مستمر مولکولی و بازنگری پروتکل‌های درمانی منطقه‌ای را آشکار می‌سازد تا از گسترش سویه‌های مقاوم و شکست درمان جلوگیری شود</w:t>
      </w:r>
      <w:r w:rsidRPr="00CC0D9A">
        <w:rPr>
          <w:rFonts w:ascii="Times New Roman" w:hAnsi="Times New Roman" w:cs="2  Nazanin"/>
          <w:szCs w:val="24"/>
        </w:rPr>
        <w:t>.</w:t>
      </w:r>
    </w:p>
    <w:p w14:paraId="5946262B" w14:textId="77777777" w:rsidR="00E00457" w:rsidRPr="00CC0D9A" w:rsidRDefault="002F3851" w:rsidP="00005ADF">
      <w:pPr>
        <w:pStyle w:val="ListParagraph"/>
        <w:numPr>
          <w:ilvl w:val="0"/>
          <w:numId w:val="5"/>
        </w:numPr>
        <w:bidi/>
        <w:spacing w:line="276" w:lineRule="auto"/>
        <w:rPr>
          <w:rFonts w:ascii="Times New Roman" w:hAnsi="Times New Roman" w:cs="2  Nazanin"/>
          <w:kern w:val="0"/>
          <w:sz w:val="24"/>
          <w:szCs w:val="24"/>
          <w14:ligatures w14:val="none"/>
        </w:rPr>
      </w:pPr>
      <w:r w:rsidRPr="00CC0D9A">
        <w:rPr>
          <w:rFonts w:ascii="Times New Roman" w:hAnsi="Times New Roman" w:cs="2  Nazanin"/>
          <w:kern w:val="0"/>
          <w:sz w:val="24"/>
          <w:szCs w:val="24"/>
          <w:rtl/>
          <w14:ligatures w14:val="none"/>
        </w:rPr>
        <w:t>مهمترین نتایج طرح به زبان غیر تخصصی(</w:t>
      </w:r>
      <w:r w:rsidR="00F95520" w:rsidRPr="00CC0D9A">
        <w:rPr>
          <w:rFonts w:ascii="Times New Roman" w:hAnsi="Times New Roman" w:cs="2  Nazanin"/>
          <w:kern w:val="0"/>
          <w:sz w:val="24"/>
          <w:szCs w:val="24"/>
          <w:rtl/>
          <w14:ligatures w14:val="none"/>
        </w:rPr>
        <w:t>70</w:t>
      </w:r>
      <w:r w:rsidRPr="00CC0D9A">
        <w:rPr>
          <w:rFonts w:ascii="Times New Roman" w:hAnsi="Times New Roman" w:cs="2  Nazanin"/>
          <w:kern w:val="0"/>
          <w:sz w:val="24"/>
          <w:szCs w:val="24"/>
          <w:rtl/>
          <w14:ligatures w14:val="none"/>
        </w:rPr>
        <w:t xml:space="preserve"> کلمه) </w:t>
      </w:r>
    </w:p>
    <w:p w14:paraId="52CFF2D6" w14:textId="2B6F87E3" w:rsidR="00F95520" w:rsidRPr="00CC0D9A" w:rsidRDefault="00E00457" w:rsidP="00CC0D9A">
      <w:pPr>
        <w:pStyle w:val="ListParagraph"/>
        <w:bidi/>
        <w:spacing w:line="276" w:lineRule="auto"/>
        <w:rPr>
          <w:rFonts w:ascii="Times New Roman" w:hAnsi="Times New Roman" w:cs="2  Nazanin"/>
          <w:kern w:val="0"/>
          <w:sz w:val="24"/>
          <w:szCs w:val="24"/>
          <w14:ligatures w14:val="none"/>
        </w:rPr>
      </w:pPr>
      <w:r w:rsidRPr="00CC0D9A">
        <w:rPr>
          <w:rFonts w:ascii="Times New Roman" w:hAnsi="Times New Roman" w:cs="2  Nazanin"/>
          <w:sz w:val="24"/>
          <w:szCs w:val="24"/>
        </w:rPr>
        <w:br/>
      </w:r>
      <w:r w:rsidRPr="00CC0D9A">
        <w:rPr>
          <w:rFonts w:ascii="Times New Roman" w:hAnsi="Times New Roman" w:cs="2  Nazanin"/>
          <w:sz w:val="24"/>
          <w:szCs w:val="24"/>
          <w:rtl/>
        </w:rPr>
        <w:t>بررسی ها نشان داد که تقریباً تمام باکتری های شیگلای جدا شده از کودکان مبتلا به اسهال خونی، به آنتی بیوتیک های رایج و حتی قوی ترین آنها مقاوم هستند. همچنین این باکتری ها تنوع ژنتیکی بالایی داشتند که نشان می دهد مقاومت از منابع مختلف و به سرعت در حال گسترش است. این وضعیت درمان را با شکست مواجه کرده و نیاز به تشخیص سریع و تجدید نظر در سیاست دارویی را ضروری می سازد</w:t>
      </w:r>
      <w:r w:rsidRPr="00CC0D9A">
        <w:rPr>
          <w:rFonts w:ascii="Times New Roman" w:hAnsi="Times New Roman" w:cs="2  Nazanin"/>
          <w:sz w:val="24"/>
          <w:szCs w:val="24"/>
        </w:rPr>
        <w:t>.</w:t>
      </w:r>
    </w:p>
    <w:p w14:paraId="4E240B94" w14:textId="78FE675A" w:rsidR="002F3851" w:rsidRPr="00CC0D9A" w:rsidRDefault="002F3851" w:rsidP="00005ADF">
      <w:pPr>
        <w:pStyle w:val="ListParagraph"/>
        <w:numPr>
          <w:ilvl w:val="0"/>
          <w:numId w:val="5"/>
        </w:numPr>
        <w:bidi/>
        <w:spacing w:line="276" w:lineRule="auto"/>
        <w:rPr>
          <w:rFonts w:ascii="Times New Roman" w:hAnsi="Times New Roman" w:cs="2  Nazanin"/>
          <w:kern w:val="0"/>
          <w:sz w:val="24"/>
          <w:szCs w:val="24"/>
          <w14:ligatures w14:val="none"/>
        </w:rPr>
      </w:pPr>
      <w:r w:rsidRPr="00CC0D9A">
        <w:rPr>
          <w:rFonts w:ascii="Times New Roman" w:hAnsi="Times New Roman" w:cs="2  Nazanin"/>
          <w:kern w:val="0"/>
          <w:sz w:val="24"/>
          <w:szCs w:val="24"/>
          <w:rtl/>
          <w14:ligatures w14:val="none"/>
        </w:rPr>
        <w:t xml:space="preserve">موارد کاربرد نتایج طرح (80 کلمه)  </w:t>
      </w:r>
    </w:p>
    <w:p w14:paraId="6776251C" w14:textId="6D6B7270" w:rsidR="00E00457" w:rsidRPr="00CC0D9A" w:rsidRDefault="00E00457" w:rsidP="00005ADF">
      <w:pPr>
        <w:pStyle w:val="ListParagraph"/>
        <w:bidi/>
        <w:spacing w:line="276" w:lineRule="auto"/>
        <w:rPr>
          <w:rFonts w:ascii="Times New Roman" w:hAnsi="Times New Roman" w:cs="2  Nazanin"/>
          <w:kern w:val="0"/>
          <w:sz w:val="24"/>
          <w:szCs w:val="24"/>
          <w14:ligatures w14:val="none"/>
        </w:rPr>
      </w:pPr>
      <w:r w:rsidRPr="00CC0D9A">
        <w:rPr>
          <w:rFonts w:ascii="Times New Roman" w:hAnsi="Times New Roman" w:cs="2  Nazanin"/>
          <w:sz w:val="24"/>
          <w:szCs w:val="24"/>
        </w:rPr>
        <w:br/>
      </w:r>
      <w:r w:rsidRPr="00CC0D9A">
        <w:rPr>
          <w:rFonts w:ascii="Times New Roman" w:hAnsi="Times New Roman" w:cs="2  Nazanin"/>
          <w:color w:val="0F1115"/>
          <w:sz w:val="24"/>
          <w:szCs w:val="24"/>
          <w:shd w:val="clear" w:color="auto" w:fill="FFFFFF"/>
          <w:rtl/>
        </w:rPr>
        <w:t>نتایج این پژوهش در چند حوزه کاربرد دارد: بازنگری پروتکل‌های درمانی دیسانتری کودکان بر اساس الگوی مقاومت محلی، استفاده از روش‌های تشخیصی سریع و کم‌هزینه مانند</w:t>
      </w:r>
      <w:r w:rsidRPr="00CC0D9A">
        <w:rPr>
          <w:rFonts w:ascii="Times New Roman" w:hAnsi="Times New Roman" w:cs="2  Nazanin"/>
          <w:color w:val="0F1115"/>
          <w:sz w:val="24"/>
          <w:szCs w:val="24"/>
          <w:shd w:val="clear" w:color="auto" w:fill="FFFFFF"/>
        </w:rPr>
        <w:t xml:space="preserve"> MLVA </w:t>
      </w:r>
      <w:r w:rsidRPr="00CC0D9A">
        <w:rPr>
          <w:rFonts w:ascii="Times New Roman" w:hAnsi="Times New Roman" w:cs="2  Nazanin"/>
          <w:color w:val="0F1115"/>
          <w:sz w:val="24"/>
          <w:szCs w:val="24"/>
          <w:shd w:val="clear" w:color="auto" w:fill="FFFFFF"/>
          <w:rtl/>
        </w:rPr>
        <w:t>و</w:t>
      </w:r>
      <w:r w:rsidRPr="00CC0D9A">
        <w:rPr>
          <w:rFonts w:ascii="Times New Roman" w:hAnsi="Times New Roman" w:cs="2  Nazanin"/>
          <w:color w:val="0F1115"/>
          <w:sz w:val="24"/>
          <w:szCs w:val="24"/>
          <w:shd w:val="clear" w:color="auto" w:fill="FFFFFF"/>
        </w:rPr>
        <w:t xml:space="preserve"> </w:t>
      </w:r>
      <w:proofErr w:type="spellStart"/>
      <w:r w:rsidRPr="00CC0D9A">
        <w:rPr>
          <w:rFonts w:ascii="Times New Roman" w:hAnsi="Times New Roman" w:cs="2  Nazanin"/>
          <w:color w:val="0F1115"/>
          <w:sz w:val="24"/>
          <w:szCs w:val="24"/>
          <w:shd w:val="clear" w:color="auto" w:fill="FFFFFF"/>
        </w:rPr>
        <w:t>mCIM</w:t>
      </w:r>
      <w:proofErr w:type="spellEnd"/>
      <w:r w:rsidRPr="00CC0D9A">
        <w:rPr>
          <w:rFonts w:ascii="Times New Roman" w:hAnsi="Times New Roman" w:cs="2  Nazanin"/>
          <w:color w:val="0F1115"/>
          <w:sz w:val="24"/>
          <w:szCs w:val="24"/>
          <w:shd w:val="clear" w:color="auto" w:fill="FFFFFF"/>
        </w:rPr>
        <w:t xml:space="preserve"> </w:t>
      </w:r>
      <w:r w:rsidRPr="00CC0D9A">
        <w:rPr>
          <w:rFonts w:ascii="Times New Roman" w:hAnsi="Times New Roman" w:cs="2  Nazanin"/>
          <w:color w:val="0F1115"/>
          <w:sz w:val="24"/>
          <w:szCs w:val="24"/>
          <w:shd w:val="clear" w:color="auto" w:fill="FFFFFF"/>
          <w:rtl/>
        </w:rPr>
        <w:t>برای ردیابی سویه‌های مقاوم، طراحی استراتژی‌های کنترل عفونت در بیمارستان‌ها و جامعه، ارائه هشدار به سیستم سلامت کشور درباره گسترش مقاومت، و راهنمایی پژوهش‌های آتی برای یافتن درمان‌های جایگزین</w:t>
      </w:r>
      <w:r w:rsidRPr="00CC0D9A">
        <w:rPr>
          <w:rFonts w:ascii="Times New Roman" w:hAnsi="Times New Roman" w:cs="2  Nazanin"/>
          <w:color w:val="0F1115"/>
          <w:sz w:val="24"/>
          <w:szCs w:val="24"/>
          <w:shd w:val="clear" w:color="auto" w:fill="FFFFFF"/>
        </w:rPr>
        <w:t>.</w:t>
      </w:r>
    </w:p>
    <w:p w14:paraId="0DB92006" w14:textId="77777777" w:rsidR="00F95520" w:rsidRPr="00CC0D9A" w:rsidRDefault="00F95520" w:rsidP="00005ADF">
      <w:pPr>
        <w:bidi/>
        <w:spacing w:line="276" w:lineRule="auto"/>
        <w:rPr>
          <w:rFonts w:ascii="Times New Roman" w:hAnsi="Times New Roman" w:cs="2  Nazanin"/>
          <w:b/>
          <w:bCs/>
          <w:szCs w:val="24"/>
          <w:rtl/>
        </w:rPr>
      </w:pPr>
    </w:p>
    <w:p w14:paraId="374091E0" w14:textId="5907D1A4" w:rsidR="00F95520" w:rsidRPr="00CC0D9A" w:rsidRDefault="00F95520" w:rsidP="00005ADF">
      <w:pPr>
        <w:bidi/>
        <w:spacing w:line="276" w:lineRule="auto"/>
        <w:rPr>
          <w:rFonts w:ascii="Times New Roman" w:hAnsi="Times New Roman" w:cs="2  Nazanin"/>
          <w:b/>
          <w:bCs/>
          <w:szCs w:val="24"/>
          <w:rtl/>
        </w:rPr>
      </w:pPr>
    </w:p>
    <w:p w14:paraId="16EFC6B7" w14:textId="77777777" w:rsidR="00F95520" w:rsidRPr="00CC0D9A" w:rsidRDefault="002F3851" w:rsidP="00005ADF">
      <w:pPr>
        <w:bidi/>
        <w:spacing w:line="276" w:lineRule="auto"/>
        <w:rPr>
          <w:rFonts w:ascii="Times New Roman" w:hAnsi="Times New Roman" w:cs="2  Nazanin"/>
          <w:b/>
          <w:bCs/>
          <w:szCs w:val="24"/>
          <w:rtl/>
        </w:rPr>
      </w:pPr>
      <w:r w:rsidRPr="00CC0D9A">
        <w:rPr>
          <w:rFonts w:ascii="Times New Roman" w:hAnsi="Times New Roman" w:cs="2  Nazanin"/>
          <w:b/>
          <w:bCs/>
          <w:szCs w:val="24"/>
          <w:rtl/>
        </w:rPr>
        <w:t xml:space="preserve">تأثیرات و کاربردها: </w:t>
      </w:r>
    </w:p>
    <w:p w14:paraId="348D8943" w14:textId="2744D6C3" w:rsidR="002F3851" w:rsidRPr="00CC0D9A" w:rsidRDefault="002F3851" w:rsidP="00005ADF">
      <w:pPr>
        <w:pStyle w:val="ListParagraph"/>
        <w:numPr>
          <w:ilvl w:val="0"/>
          <w:numId w:val="5"/>
        </w:numPr>
        <w:bidi/>
        <w:spacing w:line="276" w:lineRule="auto"/>
        <w:rPr>
          <w:rFonts w:ascii="Times New Roman" w:hAnsi="Times New Roman" w:cs="2  Nazanin"/>
          <w:kern w:val="0"/>
          <w:sz w:val="24"/>
          <w:szCs w:val="24"/>
          <w14:ligatures w14:val="none"/>
        </w:rPr>
      </w:pPr>
      <w:r w:rsidRPr="00CC0D9A">
        <w:rPr>
          <w:rFonts w:ascii="Times New Roman" w:hAnsi="Times New Roman" w:cs="2  Nazanin"/>
          <w:kern w:val="0"/>
          <w:sz w:val="24"/>
          <w:szCs w:val="24"/>
          <w:rtl/>
          <w14:ligatures w14:val="none"/>
        </w:rPr>
        <w:t>تأثیر 1: توضیح مختصر</w:t>
      </w:r>
    </w:p>
    <w:p w14:paraId="4883E320" w14:textId="79D874BE" w:rsidR="00E00457" w:rsidRPr="00CC0D9A" w:rsidRDefault="00E00457" w:rsidP="00005ADF">
      <w:pPr>
        <w:pStyle w:val="ListParagraph"/>
        <w:bidi/>
        <w:spacing w:line="276" w:lineRule="auto"/>
        <w:rPr>
          <w:rFonts w:ascii="Times New Roman" w:hAnsi="Times New Roman" w:cs="2  Nazanin"/>
          <w:kern w:val="0"/>
          <w:sz w:val="24"/>
          <w:szCs w:val="24"/>
          <w14:ligatures w14:val="none"/>
        </w:rPr>
      </w:pPr>
      <w:r w:rsidRPr="00CC0D9A">
        <w:rPr>
          <w:rFonts w:ascii="Times New Roman" w:hAnsi="Times New Roman" w:cs="2  Nazanin"/>
          <w:color w:val="0F1115"/>
          <w:sz w:val="24"/>
          <w:szCs w:val="24"/>
          <w:shd w:val="clear" w:color="auto" w:fill="FFFFFF"/>
          <w:rtl/>
        </w:rPr>
        <w:t>نتایج این پژوهش، ضرورت تجدید نظر فوری در پروتکل‌های درمان تجربی دیسانتری کودکان را آشکار می‌سازد. با توجه به مقاومت گسترده به آنتی‌بیوتیک‌های رایج و حتی داروهای ذخیره، پزشکان باید پیش از تجویز، الگوی مقاومت محلی را مد نظر قرار دهند و از روش‌های تشخیص سریع برای انتخاب مؤثرترین درمان استفاده کنند تا از شکست درمان و مرگ‌ومیر جلوگیری شود</w:t>
      </w:r>
      <w:r w:rsidRPr="00CC0D9A">
        <w:rPr>
          <w:rFonts w:ascii="Times New Roman" w:hAnsi="Times New Roman" w:cs="2  Nazanin"/>
          <w:color w:val="0F1115"/>
          <w:sz w:val="24"/>
          <w:szCs w:val="24"/>
          <w:shd w:val="clear" w:color="auto" w:fill="FFFFFF"/>
        </w:rPr>
        <w:t>.</w:t>
      </w:r>
    </w:p>
    <w:p w14:paraId="7368A5C6" w14:textId="77777777" w:rsidR="00E00457" w:rsidRPr="00CC0D9A" w:rsidRDefault="002F3851" w:rsidP="00005ADF">
      <w:pPr>
        <w:pStyle w:val="ListParagraph"/>
        <w:numPr>
          <w:ilvl w:val="0"/>
          <w:numId w:val="5"/>
        </w:numPr>
        <w:bidi/>
        <w:spacing w:line="276" w:lineRule="auto"/>
        <w:rPr>
          <w:rFonts w:ascii="Times New Roman" w:hAnsi="Times New Roman" w:cs="2  Nazanin"/>
          <w:kern w:val="0"/>
          <w:sz w:val="24"/>
          <w:szCs w:val="24"/>
          <w14:ligatures w14:val="none"/>
        </w:rPr>
      </w:pPr>
      <w:r w:rsidRPr="00CC0D9A">
        <w:rPr>
          <w:rFonts w:ascii="Times New Roman" w:hAnsi="Times New Roman" w:cs="2  Nazanin"/>
          <w:kern w:val="0"/>
          <w:sz w:val="24"/>
          <w:szCs w:val="24"/>
          <w:rtl/>
          <w14:ligatures w14:val="none"/>
        </w:rPr>
        <w:t>تأثیر 2: توضیح مختصر</w:t>
      </w:r>
    </w:p>
    <w:p w14:paraId="5403EBF7" w14:textId="10AC92F2" w:rsidR="00E00457" w:rsidRPr="00CC0D9A" w:rsidRDefault="00E00457" w:rsidP="00005ADF">
      <w:pPr>
        <w:pStyle w:val="ListParagraph"/>
        <w:bidi/>
        <w:spacing w:line="276" w:lineRule="auto"/>
        <w:rPr>
          <w:rFonts w:ascii="Times New Roman" w:hAnsi="Times New Roman" w:cs="2  Nazanin"/>
          <w:kern w:val="0"/>
          <w:sz w:val="24"/>
          <w:szCs w:val="24"/>
          <w:rtl/>
          <w14:ligatures w14:val="none"/>
        </w:rPr>
      </w:pPr>
      <w:r w:rsidRPr="00CC0D9A">
        <w:rPr>
          <w:rFonts w:ascii="Times New Roman" w:hAnsi="Times New Roman" w:cs="2  Nazanin"/>
          <w:kern w:val="0"/>
          <w:sz w:val="24"/>
          <w:szCs w:val="24"/>
          <w:rtl/>
          <w14:ligatures w14:val="none"/>
        </w:rPr>
        <w:t>شناسایی تنوع ژنتیکی بالا و الگوی غیرکلونال، بیانگر نقش انتقال افقی ژن‌ها در گسترش مقاومت است. این یافته به سیستم بهداشتی هشدار می‌دهد که کنترل عفونت نباید صرفاً بر ردیابی یک سویه خاص متمرکز باشد، بلکه نیازمند پایش مستمر مولکولی، غربالگری منظم، و اقدامات پیشگیرانه در جامعه و بیمارستان‌ها برای مهار همه‌گیری خاموش مقاومت است</w:t>
      </w:r>
      <w:r w:rsidRPr="00CC0D9A">
        <w:rPr>
          <w:rFonts w:ascii="Times New Roman" w:hAnsi="Times New Roman" w:cs="2  Nazanin"/>
          <w:kern w:val="0"/>
          <w:sz w:val="24"/>
          <w:szCs w:val="24"/>
          <w14:ligatures w14:val="none"/>
        </w:rPr>
        <w:t>.</w:t>
      </w:r>
    </w:p>
    <w:p w14:paraId="000399B5" w14:textId="77777777" w:rsidR="00E00457" w:rsidRPr="00CC0D9A" w:rsidRDefault="00E00457" w:rsidP="00005ADF">
      <w:pPr>
        <w:pStyle w:val="ListParagraph"/>
        <w:bidi/>
        <w:spacing w:line="276" w:lineRule="auto"/>
        <w:rPr>
          <w:rFonts w:ascii="Times New Roman" w:hAnsi="Times New Roman" w:cs="2  Nazanin"/>
          <w:kern w:val="0"/>
          <w:sz w:val="24"/>
          <w:szCs w:val="24"/>
          <w14:ligatures w14:val="none"/>
        </w:rPr>
      </w:pPr>
    </w:p>
    <w:p w14:paraId="7649F456" w14:textId="77777777" w:rsidR="00A2206A" w:rsidRPr="00CC0D9A" w:rsidRDefault="00A2206A" w:rsidP="00005ADF">
      <w:pPr>
        <w:bidi/>
        <w:spacing w:line="276" w:lineRule="auto"/>
        <w:rPr>
          <w:rFonts w:ascii="Times New Roman" w:hAnsi="Times New Roman" w:cs="2  Nazanin"/>
          <w:b/>
          <w:bCs/>
          <w:szCs w:val="24"/>
        </w:rPr>
      </w:pPr>
    </w:p>
    <w:p w14:paraId="3DB44FB8" w14:textId="16ABD0EA" w:rsidR="00E00457" w:rsidRPr="00CC0D9A" w:rsidRDefault="00A2206A" w:rsidP="00CC0D9A">
      <w:pPr>
        <w:bidi/>
        <w:spacing w:after="0" w:line="276" w:lineRule="auto"/>
        <w:rPr>
          <w:rFonts w:ascii="Times New Roman" w:hAnsi="Times New Roman" w:cs="2  Nazanin"/>
          <w:b/>
          <w:bCs/>
          <w:szCs w:val="24"/>
        </w:rPr>
      </w:pPr>
      <w:r w:rsidRPr="00CC0D9A">
        <w:rPr>
          <w:rFonts w:ascii="Times New Roman" w:hAnsi="Times New Roman" w:cs="2  Nazanin"/>
          <w:b/>
          <w:bCs/>
          <w:szCs w:val="24"/>
          <w:rtl/>
        </w:rPr>
        <w:t xml:space="preserve">محدودیت‌های شواهد چه بودند؟ </w:t>
      </w:r>
      <w:r w:rsidR="00E00457" w:rsidRPr="00CC0D9A">
        <w:rPr>
          <w:rFonts w:cs="2  Nazanin"/>
          <w:color w:val="0F1115"/>
        </w:rPr>
        <w:br/>
      </w:r>
      <w:r w:rsidR="00E00457" w:rsidRPr="00CC0D9A">
        <w:rPr>
          <w:rFonts w:cs="2  Nazanin"/>
          <w:color w:val="0F1115"/>
          <w:rtl/>
          <w:lang w:bidi="fa-IR"/>
        </w:rPr>
        <w:t>۱</w:t>
      </w:r>
      <w:r w:rsidR="00E00457" w:rsidRPr="00CC0D9A">
        <w:rPr>
          <w:rFonts w:cs="2  Nazanin"/>
          <w:color w:val="0F1115"/>
        </w:rPr>
        <w:t>. </w:t>
      </w:r>
      <w:r w:rsidR="00E00457" w:rsidRPr="00CC0D9A">
        <w:rPr>
          <w:rStyle w:val="Strong"/>
          <w:rFonts w:cs="2  Nazanin"/>
          <w:color w:val="0F1115"/>
          <w:rtl/>
        </w:rPr>
        <w:t>حجم نمونه محدود و تک‌مرکزی</w:t>
      </w:r>
      <w:r w:rsidR="00E00457" w:rsidRPr="00CC0D9A">
        <w:rPr>
          <w:rFonts w:cs="2  Nazanin"/>
          <w:color w:val="0F1115"/>
        </w:rPr>
        <w:t xml:space="preserve">: </w:t>
      </w:r>
      <w:r w:rsidR="00E00457" w:rsidRPr="00CC0D9A">
        <w:rPr>
          <w:rFonts w:cs="2  Nazanin"/>
          <w:color w:val="0F1115"/>
          <w:rtl/>
        </w:rPr>
        <w:t xml:space="preserve">تعداد </w:t>
      </w:r>
      <w:r w:rsidR="00E00457" w:rsidRPr="00CC0D9A">
        <w:rPr>
          <w:rFonts w:cs="2  Nazanin"/>
          <w:color w:val="0F1115"/>
          <w:rtl/>
          <w:lang w:bidi="fa-IR"/>
        </w:rPr>
        <w:t>۴۹</w:t>
      </w:r>
      <w:r w:rsidR="00E00457" w:rsidRPr="00CC0D9A">
        <w:rPr>
          <w:rFonts w:cs="2  Nazanin"/>
          <w:color w:val="0F1115"/>
          <w:rtl/>
        </w:rPr>
        <w:t xml:space="preserve"> ایزوله و محدودیت به شهر اهواز، تعمیم‌پذیری نتایج به کل جمعیت کودکان ایران را با چالش مواجه می‌کند و الگوهای مقاومت در سایر استان‌ها را پوشش نمی‌دهد</w:t>
      </w:r>
      <w:r w:rsidR="00E00457" w:rsidRPr="00CC0D9A">
        <w:rPr>
          <w:rFonts w:cs="2  Nazanin"/>
          <w:color w:val="0F1115"/>
        </w:rPr>
        <w:t>.</w:t>
      </w:r>
    </w:p>
    <w:p w14:paraId="49631F02" w14:textId="77777777" w:rsidR="00E00457" w:rsidRPr="00CC0D9A" w:rsidRDefault="00E00457" w:rsidP="00CC0D9A">
      <w:pPr>
        <w:pStyle w:val="ds-markdown-paragraph"/>
        <w:shd w:val="clear" w:color="auto" w:fill="FFFFFF"/>
        <w:bidi/>
        <w:spacing w:before="240" w:beforeAutospacing="0" w:after="0" w:afterAutospacing="0" w:line="276" w:lineRule="auto"/>
        <w:rPr>
          <w:rFonts w:cs="2  Nazanin"/>
          <w:color w:val="0F1115"/>
        </w:rPr>
      </w:pPr>
      <w:r w:rsidRPr="00CC0D9A">
        <w:rPr>
          <w:rFonts w:cs="2  Nazanin"/>
          <w:color w:val="0F1115"/>
          <w:rtl/>
          <w:lang w:bidi="fa-IR"/>
        </w:rPr>
        <w:t>۲</w:t>
      </w:r>
      <w:r w:rsidRPr="00CC0D9A">
        <w:rPr>
          <w:rFonts w:cs="2  Nazanin"/>
          <w:color w:val="0F1115"/>
        </w:rPr>
        <w:t>. </w:t>
      </w:r>
      <w:r w:rsidRPr="00CC0D9A">
        <w:rPr>
          <w:rStyle w:val="Strong"/>
          <w:rFonts w:cs="2  Nazanin"/>
          <w:color w:val="0F1115"/>
          <w:rtl/>
        </w:rPr>
        <w:t>تمرکز بر یک گونه خاص</w:t>
      </w:r>
      <w:r w:rsidRPr="00CC0D9A">
        <w:rPr>
          <w:rFonts w:cs="2  Nazanin"/>
          <w:color w:val="0F1115"/>
        </w:rPr>
        <w:t xml:space="preserve">: </w:t>
      </w:r>
      <w:r w:rsidRPr="00CC0D9A">
        <w:rPr>
          <w:rFonts w:cs="2  Nazanin"/>
          <w:color w:val="0F1115"/>
          <w:rtl/>
        </w:rPr>
        <w:t>مطالعه منحصراً بر روی</w:t>
      </w:r>
      <w:r w:rsidRPr="00CC0D9A">
        <w:rPr>
          <w:rFonts w:ascii="Cambria" w:hAnsi="Cambria" w:cs="Cambria" w:hint="cs"/>
          <w:color w:val="0F1115"/>
          <w:rtl/>
        </w:rPr>
        <w:t> </w:t>
      </w:r>
      <w:r w:rsidRPr="00CC0D9A">
        <w:rPr>
          <w:rStyle w:val="Emphasis"/>
          <w:rFonts w:cs="2  Nazanin"/>
          <w:color w:val="0F1115"/>
          <w:rtl/>
        </w:rPr>
        <w:t>شیگلا فلکسنری</w:t>
      </w:r>
      <w:r w:rsidRPr="00CC0D9A">
        <w:rPr>
          <w:rFonts w:ascii="Cambria" w:hAnsi="Cambria" w:cs="Cambria" w:hint="cs"/>
          <w:color w:val="0F1115"/>
          <w:rtl/>
        </w:rPr>
        <w:t> </w:t>
      </w:r>
      <w:r w:rsidRPr="00CC0D9A">
        <w:rPr>
          <w:rFonts w:cs="2  Nazanin" w:hint="cs"/>
          <w:color w:val="0F1115"/>
          <w:rtl/>
        </w:rPr>
        <w:t>متمرکز</w:t>
      </w:r>
      <w:r w:rsidRPr="00CC0D9A">
        <w:rPr>
          <w:rFonts w:cs="2  Nazanin"/>
          <w:color w:val="0F1115"/>
          <w:rtl/>
        </w:rPr>
        <w:t xml:space="preserve"> </w:t>
      </w:r>
      <w:r w:rsidRPr="00CC0D9A">
        <w:rPr>
          <w:rFonts w:cs="2  Nazanin" w:hint="cs"/>
          <w:color w:val="0F1115"/>
          <w:rtl/>
        </w:rPr>
        <w:t>بوده</w:t>
      </w:r>
      <w:r w:rsidRPr="00CC0D9A">
        <w:rPr>
          <w:rFonts w:cs="2  Nazanin"/>
          <w:color w:val="0F1115"/>
          <w:rtl/>
        </w:rPr>
        <w:t xml:space="preserve"> </w:t>
      </w:r>
      <w:r w:rsidRPr="00CC0D9A">
        <w:rPr>
          <w:rFonts w:cs="2  Nazanin" w:hint="cs"/>
          <w:color w:val="0F1115"/>
          <w:rtl/>
        </w:rPr>
        <w:t>و</w:t>
      </w:r>
      <w:r w:rsidRPr="00CC0D9A">
        <w:rPr>
          <w:rFonts w:cs="2  Nazanin"/>
          <w:color w:val="0F1115"/>
          <w:rtl/>
        </w:rPr>
        <w:t xml:space="preserve"> </w:t>
      </w:r>
      <w:r w:rsidRPr="00CC0D9A">
        <w:rPr>
          <w:rFonts w:cs="2  Nazanin" w:hint="cs"/>
          <w:color w:val="0F1115"/>
          <w:rtl/>
        </w:rPr>
        <w:t>سایر</w:t>
      </w:r>
      <w:r w:rsidRPr="00CC0D9A">
        <w:rPr>
          <w:rFonts w:cs="2  Nazanin"/>
          <w:color w:val="0F1115"/>
          <w:rtl/>
        </w:rPr>
        <w:t xml:space="preserve"> </w:t>
      </w:r>
      <w:r w:rsidRPr="00CC0D9A">
        <w:rPr>
          <w:rFonts w:cs="2  Nazanin" w:hint="cs"/>
          <w:color w:val="0F1115"/>
          <w:rtl/>
        </w:rPr>
        <w:t>گونه‌های</w:t>
      </w:r>
      <w:r w:rsidRPr="00CC0D9A">
        <w:rPr>
          <w:rFonts w:cs="2  Nazanin"/>
          <w:color w:val="0F1115"/>
          <w:rtl/>
        </w:rPr>
        <w:t xml:space="preserve"> </w:t>
      </w:r>
      <w:r w:rsidRPr="00CC0D9A">
        <w:rPr>
          <w:rFonts w:cs="2  Nazanin" w:hint="cs"/>
          <w:color w:val="0F1115"/>
          <w:rtl/>
        </w:rPr>
        <w:t>شایع</w:t>
      </w:r>
      <w:r w:rsidRPr="00CC0D9A">
        <w:rPr>
          <w:rFonts w:cs="2  Nazanin"/>
          <w:color w:val="0F1115"/>
          <w:rtl/>
        </w:rPr>
        <w:t xml:space="preserve"> </w:t>
      </w:r>
      <w:r w:rsidRPr="00CC0D9A">
        <w:rPr>
          <w:rFonts w:cs="2  Nazanin" w:hint="cs"/>
          <w:color w:val="0F1115"/>
          <w:rtl/>
        </w:rPr>
        <w:t>شیگلا</w:t>
      </w:r>
      <w:r w:rsidRPr="00CC0D9A">
        <w:rPr>
          <w:rFonts w:cs="2  Nazanin"/>
          <w:color w:val="0F1115"/>
          <w:rtl/>
        </w:rPr>
        <w:t xml:space="preserve"> (</w:t>
      </w:r>
      <w:r w:rsidRPr="00CC0D9A">
        <w:rPr>
          <w:rFonts w:cs="2  Nazanin" w:hint="cs"/>
          <w:color w:val="0F1115"/>
          <w:rtl/>
        </w:rPr>
        <w:t>مانند</w:t>
      </w:r>
      <w:r w:rsidRPr="00CC0D9A">
        <w:rPr>
          <w:rFonts w:ascii="Cambria" w:hAnsi="Cambria" w:cs="Cambria" w:hint="cs"/>
          <w:color w:val="0F1115"/>
          <w:rtl/>
        </w:rPr>
        <w:t> </w:t>
      </w:r>
      <w:r w:rsidRPr="00CC0D9A">
        <w:rPr>
          <w:rStyle w:val="Emphasis"/>
          <w:rFonts w:cs="2  Nazanin"/>
          <w:color w:val="0F1115"/>
          <w:rtl/>
        </w:rPr>
        <w:t>سونی</w:t>
      </w:r>
      <w:r w:rsidRPr="00CC0D9A">
        <w:rPr>
          <w:rFonts w:ascii="Cambria" w:hAnsi="Cambria" w:cs="Cambria" w:hint="cs"/>
          <w:color w:val="0F1115"/>
          <w:rtl/>
        </w:rPr>
        <w:t> </w:t>
      </w:r>
      <w:r w:rsidRPr="00CC0D9A">
        <w:rPr>
          <w:rFonts w:cs="2  Nazanin" w:hint="cs"/>
          <w:color w:val="0F1115"/>
          <w:rtl/>
        </w:rPr>
        <w:t>یا</w:t>
      </w:r>
      <w:r w:rsidRPr="00CC0D9A">
        <w:rPr>
          <w:rFonts w:ascii="Cambria" w:hAnsi="Cambria" w:cs="Cambria" w:hint="cs"/>
          <w:color w:val="0F1115"/>
          <w:rtl/>
        </w:rPr>
        <w:t> </w:t>
      </w:r>
      <w:r w:rsidRPr="00CC0D9A">
        <w:rPr>
          <w:rStyle w:val="Emphasis"/>
          <w:rFonts w:cs="2  Nazanin"/>
          <w:color w:val="0F1115"/>
          <w:rtl/>
        </w:rPr>
        <w:t>دیسانتری</w:t>
      </w:r>
      <w:r w:rsidRPr="00CC0D9A">
        <w:rPr>
          <w:rFonts w:cs="2  Nazanin"/>
          <w:color w:val="0F1115"/>
        </w:rPr>
        <w:t xml:space="preserve">) </w:t>
      </w:r>
      <w:r w:rsidRPr="00CC0D9A">
        <w:rPr>
          <w:rFonts w:cs="2  Nazanin"/>
          <w:color w:val="0F1115"/>
          <w:rtl/>
        </w:rPr>
        <w:t>را در بر نمی‌گیرد</w:t>
      </w:r>
      <w:r w:rsidRPr="00CC0D9A">
        <w:rPr>
          <w:rFonts w:cs="2  Nazanin"/>
          <w:color w:val="0F1115"/>
        </w:rPr>
        <w:t>.</w:t>
      </w:r>
    </w:p>
    <w:p w14:paraId="7AA96F68" w14:textId="77777777" w:rsidR="00E00457" w:rsidRPr="00CC0D9A" w:rsidRDefault="00E00457" w:rsidP="00CC0D9A">
      <w:pPr>
        <w:pStyle w:val="ds-markdown-paragraph"/>
        <w:shd w:val="clear" w:color="auto" w:fill="FFFFFF"/>
        <w:bidi/>
        <w:spacing w:before="240" w:beforeAutospacing="0" w:after="0" w:afterAutospacing="0" w:line="276" w:lineRule="auto"/>
        <w:rPr>
          <w:rFonts w:cs="2  Nazanin"/>
          <w:color w:val="0F1115"/>
        </w:rPr>
      </w:pPr>
      <w:r w:rsidRPr="00CC0D9A">
        <w:rPr>
          <w:rFonts w:cs="2  Nazanin"/>
          <w:color w:val="0F1115"/>
          <w:rtl/>
          <w:lang w:bidi="fa-IR"/>
        </w:rPr>
        <w:t>۳</w:t>
      </w:r>
      <w:r w:rsidRPr="00CC0D9A">
        <w:rPr>
          <w:rFonts w:cs="2  Nazanin"/>
          <w:color w:val="0F1115"/>
        </w:rPr>
        <w:t>. </w:t>
      </w:r>
      <w:r w:rsidRPr="00CC0D9A">
        <w:rPr>
          <w:rStyle w:val="Strong"/>
          <w:rFonts w:cs="2  Nazanin"/>
          <w:color w:val="0F1115"/>
          <w:rtl/>
        </w:rPr>
        <w:t>فقدان داده‌های بالینی و سابقه درمانی</w:t>
      </w:r>
      <w:r w:rsidRPr="00CC0D9A">
        <w:rPr>
          <w:rFonts w:cs="2  Nazanin"/>
          <w:color w:val="0F1115"/>
        </w:rPr>
        <w:t xml:space="preserve">: </w:t>
      </w:r>
      <w:r w:rsidRPr="00CC0D9A">
        <w:rPr>
          <w:rFonts w:cs="2  Nazanin"/>
          <w:color w:val="0F1115"/>
          <w:rtl/>
        </w:rPr>
        <w:t>اطلاعاتی درباره سابقه مصرف آنتی‌بیوتیک، مدت بستری، وضعیت تغذیه و شدت بالینی بیماری کودکان ثبت نشده است که برای تفسیر علت مقاومت حیاتی است</w:t>
      </w:r>
    </w:p>
    <w:p w14:paraId="353C6AE5" w14:textId="587A4CB1" w:rsidR="00A2206A" w:rsidRPr="00CC0D9A" w:rsidRDefault="00A2206A" w:rsidP="00005ADF">
      <w:pPr>
        <w:bidi/>
        <w:spacing w:line="276" w:lineRule="auto"/>
        <w:rPr>
          <w:rFonts w:ascii="Times New Roman" w:hAnsi="Times New Roman" w:cs="2  Nazanin"/>
          <w:b/>
          <w:bCs/>
          <w:szCs w:val="24"/>
        </w:rPr>
      </w:pPr>
    </w:p>
    <w:p w14:paraId="12D3F896" w14:textId="3F29D9B5" w:rsidR="002F3851" w:rsidRPr="00CC0D9A" w:rsidRDefault="002F3851" w:rsidP="00005ADF">
      <w:pPr>
        <w:bidi/>
        <w:spacing w:line="276" w:lineRule="auto"/>
        <w:jc w:val="both"/>
        <w:rPr>
          <w:rFonts w:ascii="Times New Roman" w:hAnsi="Times New Roman" w:cs="2  Nazanin"/>
          <w:b/>
          <w:bCs/>
          <w:szCs w:val="24"/>
          <w:rtl/>
        </w:rPr>
      </w:pPr>
      <w:r w:rsidRPr="00CC0D9A">
        <w:rPr>
          <w:rFonts w:ascii="Times New Roman" w:hAnsi="Times New Roman" w:cs="2  Nazanin"/>
          <w:b/>
          <w:bCs/>
          <w:szCs w:val="24"/>
          <w:rtl/>
        </w:rPr>
        <w:t>مخاطبان طرح پژوهشی</w:t>
      </w:r>
      <w:r w:rsidRPr="00CC0D9A">
        <w:rPr>
          <w:rFonts w:ascii="Times New Roman" w:hAnsi="Times New Roman" w:cs="2  Nazanin"/>
          <w:b/>
          <w:bCs/>
          <w:szCs w:val="24"/>
        </w:rPr>
        <w:t>:</w:t>
      </w:r>
    </w:p>
    <w:p w14:paraId="4486BE9C" w14:textId="77777777" w:rsidR="00E00457" w:rsidRPr="00CC0D9A" w:rsidRDefault="00E00457" w:rsidP="00005ADF">
      <w:pPr>
        <w:spacing w:after="0" w:line="276" w:lineRule="auto"/>
        <w:rPr>
          <w:rFonts w:ascii="Times New Roman" w:eastAsia="Times New Roman" w:hAnsi="Times New Roman" w:cs="2  Nazanin"/>
          <w:szCs w:val="24"/>
        </w:rPr>
      </w:pPr>
    </w:p>
    <w:p w14:paraId="004B45AF" w14:textId="463E2CB9" w:rsidR="00E00457" w:rsidRPr="00CC0D9A" w:rsidRDefault="00E00457" w:rsidP="00005ADF">
      <w:pPr>
        <w:bidi/>
        <w:spacing w:before="480" w:after="480" w:line="276" w:lineRule="auto"/>
        <w:rPr>
          <w:rFonts w:ascii="Times New Roman" w:eastAsia="Times New Roman" w:hAnsi="Times New Roman" w:cs="2  Nazanin"/>
          <w:szCs w:val="24"/>
        </w:rPr>
      </w:pPr>
    </w:p>
    <w:p w14:paraId="62BD0A56" w14:textId="77777777" w:rsidR="00E00457" w:rsidRPr="00CC0D9A" w:rsidRDefault="00E00457" w:rsidP="00005ADF">
      <w:pPr>
        <w:shd w:val="clear" w:color="auto" w:fill="FFFFFF"/>
        <w:bidi/>
        <w:spacing w:before="240" w:after="240" w:line="276" w:lineRule="auto"/>
        <w:rPr>
          <w:rFonts w:ascii="Times New Roman" w:eastAsia="Times New Roman" w:hAnsi="Times New Roman" w:cs="2  Nazanin"/>
          <w:color w:val="0F1115"/>
          <w:szCs w:val="24"/>
        </w:rPr>
      </w:pPr>
      <w:r w:rsidRPr="00CC0D9A">
        <w:rPr>
          <w:rFonts w:ascii="Times New Roman" w:eastAsia="Times New Roman" w:hAnsi="Times New Roman" w:cs="2  Nazanin"/>
          <w:color w:val="0F1115"/>
          <w:szCs w:val="24"/>
          <w:rtl/>
          <w:lang w:bidi="fa-IR"/>
        </w:rPr>
        <w:t>۱</w:t>
      </w:r>
      <w:r w:rsidRPr="00CC0D9A">
        <w:rPr>
          <w:rFonts w:ascii="Times New Roman" w:eastAsia="Times New Roman" w:hAnsi="Times New Roman" w:cs="2  Nazanin"/>
          <w:color w:val="0F1115"/>
          <w:szCs w:val="24"/>
        </w:rPr>
        <w:t>. </w:t>
      </w:r>
      <w:r w:rsidRPr="00CC0D9A">
        <w:rPr>
          <w:rFonts w:ascii="Times New Roman" w:eastAsia="Times New Roman" w:hAnsi="Times New Roman" w:cs="2  Nazanin"/>
          <w:b/>
          <w:bCs/>
          <w:color w:val="0F1115"/>
          <w:szCs w:val="24"/>
          <w:rtl/>
        </w:rPr>
        <w:t>سیاست‌گذاران و برنامه‌ریزان نظام سلامت</w:t>
      </w:r>
      <w:r w:rsidRPr="00CC0D9A">
        <w:rPr>
          <w:rFonts w:ascii="Cambria" w:eastAsia="Times New Roman" w:hAnsi="Cambria" w:cs="Cambria" w:hint="cs"/>
          <w:color w:val="0F1115"/>
          <w:szCs w:val="24"/>
          <w:rtl/>
        </w:rPr>
        <w:t> </w:t>
      </w:r>
      <w:r w:rsidRPr="00CC0D9A">
        <w:rPr>
          <w:rFonts w:ascii="Times New Roman" w:eastAsia="Times New Roman" w:hAnsi="Times New Roman" w:cs="2  Nazanin"/>
          <w:color w:val="0F1115"/>
          <w:szCs w:val="24"/>
          <w:rtl/>
        </w:rPr>
        <w:t>(</w:t>
      </w:r>
      <w:r w:rsidRPr="00CC0D9A">
        <w:rPr>
          <w:rFonts w:ascii="Times New Roman" w:eastAsia="Times New Roman" w:hAnsi="Times New Roman" w:cs="2  Nazanin" w:hint="cs"/>
          <w:color w:val="0F1115"/>
          <w:szCs w:val="24"/>
          <w:rtl/>
        </w:rPr>
        <w:t>وزارت</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بهداشت،</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سازمان</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غذا</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و</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دارو،</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مرکز</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مدیریت</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بیماری‌های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واگیر</w:t>
      </w:r>
      <w:r w:rsidRPr="00CC0D9A">
        <w:rPr>
          <w:rFonts w:ascii="Times New Roman" w:eastAsia="Times New Roman" w:hAnsi="Times New Roman" w:cs="2  Nazanin"/>
          <w:color w:val="0F1115"/>
          <w:szCs w:val="24"/>
          <w:rtl/>
        </w:rPr>
        <w:t xml:space="preserve">) </w:t>
      </w:r>
      <w:r w:rsidRPr="00CC0D9A">
        <w:rPr>
          <w:rFonts w:ascii="Sakkal Majalla" w:eastAsia="Times New Roman" w:hAnsi="Sakkal Majalla" w:cs="Sakkal Majalla" w:hint="cs"/>
          <w:color w:val="0F1115"/>
          <w:szCs w:val="24"/>
          <w:rtl/>
        </w:rPr>
        <w:t>–</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برای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بازنگری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پروتکل‌های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درمانی،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تدوین</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سیاست‌های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منطقی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تجویز</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آنتی‌بیوتیک</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و</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تقویت</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نظام</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مراقبت</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از</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مقاومت</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میکروبی</w:t>
      </w:r>
      <w:r w:rsidRPr="00CC0D9A">
        <w:rPr>
          <w:rFonts w:ascii="Times New Roman" w:eastAsia="Times New Roman" w:hAnsi="Times New Roman" w:cs="2  Nazanin"/>
          <w:color w:val="0F1115"/>
          <w:szCs w:val="24"/>
        </w:rPr>
        <w:t>.</w:t>
      </w:r>
    </w:p>
    <w:p w14:paraId="09427531" w14:textId="77777777" w:rsidR="00E00457" w:rsidRPr="00CC0D9A" w:rsidRDefault="00E00457" w:rsidP="00005ADF">
      <w:pPr>
        <w:shd w:val="clear" w:color="auto" w:fill="FFFFFF"/>
        <w:bidi/>
        <w:spacing w:before="240" w:after="240" w:line="276" w:lineRule="auto"/>
        <w:rPr>
          <w:rFonts w:ascii="Times New Roman" w:eastAsia="Times New Roman" w:hAnsi="Times New Roman" w:cs="2  Nazanin"/>
          <w:color w:val="0F1115"/>
          <w:szCs w:val="24"/>
        </w:rPr>
      </w:pPr>
      <w:r w:rsidRPr="00CC0D9A">
        <w:rPr>
          <w:rFonts w:ascii="Times New Roman" w:eastAsia="Times New Roman" w:hAnsi="Times New Roman" w:cs="2  Nazanin"/>
          <w:color w:val="0F1115"/>
          <w:szCs w:val="24"/>
          <w:rtl/>
          <w:lang w:bidi="fa-IR"/>
        </w:rPr>
        <w:t>۲</w:t>
      </w:r>
      <w:r w:rsidRPr="00CC0D9A">
        <w:rPr>
          <w:rFonts w:ascii="Times New Roman" w:eastAsia="Times New Roman" w:hAnsi="Times New Roman" w:cs="2  Nazanin"/>
          <w:color w:val="0F1115"/>
          <w:szCs w:val="24"/>
        </w:rPr>
        <w:t>. </w:t>
      </w:r>
      <w:r w:rsidRPr="00CC0D9A">
        <w:rPr>
          <w:rFonts w:ascii="Times New Roman" w:eastAsia="Times New Roman" w:hAnsi="Times New Roman" w:cs="2  Nazanin"/>
          <w:b/>
          <w:bCs/>
          <w:color w:val="0F1115"/>
          <w:szCs w:val="24"/>
          <w:rtl/>
        </w:rPr>
        <w:t>پزشکان و متخصصان بالینی</w:t>
      </w:r>
      <w:r w:rsidRPr="00CC0D9A">
        <w:rPr>
          <w:rFonts w:ascii="Cambria" w:eastAsia="Times New Roman" w:hAnsi="Cambria" w:cs="Cambria" w:hint="cs"/>
          <w:color w:val="0F1115"/>
          <w:szCs w:val="24"/>
          <w:rtl/>
        </w:rPr>
        <w:t> </w:t>
      </w:r>
      <w:r w:rsidRPr="00CC0D9A">
        <w:rPr>
          <w:rFonts w:ascii="Times New Roman" w:eastAsia="Times New Roman" w:hAnsi="Times New Roman" w:cs="2  Nazanin"/>
          <w:color w:val="0F1115"/>
          <w:szCs w:val="24"/>
          <w:rtl/>
        </w:rPr>
        <w:t>(</w:t>
      </w:r>
      <w:r w:rsidRPr="00CC0D9A">
        <w:rPr>
          <w:rFonts w:ascii="Times New Roman" w:eastAsia="Times New Roman" w:hAnsi="Times New Roman" w:cs="2  Nazanin" w:hint="cs"/>
          <w:color w:val="0F1115"/>
          <w:szCs w:val="24"/>
          <w:rtl/>
        </w:rPr>
        <w:t>به‌ویژه</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متخصصان</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اطفال،</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ع</w:t>
      </w:r>
      <w:r w:rsidRPr="00CC0D9A">
        <w:rPr>
          <w:rFonts w:ascii="Times New Roman" w:eastAsia="Times New Roman" w:hAnsi="Times New Roman" w:cs="2  Nazanin"/>
          <w:color w:val="0F1115"/>
          <w:szCs w:val="24"/>
          <w:rtl/>
        </w:rPr>
        <w:t xml:space="preserve">فونی و گوارش) </w:t>
      </w:r>
      <w:r w:rsidRPr="00CC0D9A">
        <w:rPr>
          <w:rFonts w:ascii="Sakkal Majalla" w:eastAsia="Times New Roman" w:hAnsi="Sakkal Majalla" w:cs="Sakkal Majalla" w:hint="cs"/>
          <w:color w:val="0F1115"/>
          <w:szCs w:val="24"/>
          <w:rtl/>
        </w:rPr>
        <w:t>–</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برای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آگاهی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از</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الگوی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مقاومت</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محلی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و</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انتخاب</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دقیق‌تر</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درمان</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تجربی</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در</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بیماران</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مبتلا</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به</w:t>
      </w:r>
      <w:r w:rsidRPr="00CC0D9A">
        <w:rPr>
          <w:rFonts w:ascii="Times New Roman" w:eastAsia="Times New Roman" w:hAnsi="Times New Roman" w:cs="2  Nazanin"/>
          <w:color w:val="0F1115"/>
          <w:szCs w:val="24"/>
          <w:rtl/>
        </w:rPr>
        <w:t xml:space="preserve"> </w:t>
      </w:r>
      <w:r w:rsidRPr="00CC0D9A">
        <w:rPr>
          <w:rFonts w:ascii="Times New Roman" w:eastAsia="Times New Roman" w:hAnsi="Times New Roman" w:cs="2  Nazanin" w:hint="cs"/>
          <w:color w:val="0F1115"/>
          <w:szCs w:val="24"/>
          <w:rtl/>
        </w:rPr>
        <w:t>دیسانتری</w:t>
      </w:r>
      <w:r w:rsidRPr="00CC0D9A">
        <w:rPr>
          <w:rFonts w:ascii="Times New Roman" w:eastAsia="Times New Roman" w:hAnsi="Times New Roman" w:cs="2  Nazanin"/>
          <w:color w:val="0F1115"/>
          <w:szCs w:val="24"/>
        </w:rPr>
        <w:t>.</w:t>
      </w:r>
    </w:p>
    <w:p w14:paraId="55968289" w14:textId="77777777" w:rsidR="00E00457" w:rsidRPr="00CC0D9A" w:rsidRDefault="00E00457" w:rsidP="00005ADF">
      <w:pPr>
        <w:shd w:val="clear" w:color="auto" w:fill="FFFFFF"/>
        <w:bidi/>
        <w:spacing w:before="240" w:after="240" w:line="276" w:lineRule="auto"/>
        <w:rPr>
          <w:rFonts w:ascii="Times New Roman" w:eastAsia="Times New Roman" w:hAnsi="Times New Roman" w:cs="2  Nazanin"/>
          <w:color w:val="0F1115"/>
          <w:szCs w:val="24"/>
        </w:rPr>
      </w:pPr>
      <w:r w:rsidRPr="00CC0D9A">
        <w:rPr>
          <w:rFonts w:ascii="Times New Roman" w:eastAsia="Times New Roman" w:hAnsi="Times New Roman" w:cs="2  Nazanin"/>
          <w:color w:val="0F1115"/>
          <w:szCs w:val="24"/>
          <w:rtl/>
          <w:lang w:bidi="fa-IR"/>
        </w:rPr>
        <w:t>۳</w:t>
      </w:r>
      <w:r w:rsidRPr="00CC0D9A">
        <w:rPr>
          <w:rFonts w:ascii="Times New Roman" w:eastAsia="Times New Roman" w:hAnsi="Times New Roman" w:cs="2  Nazanin"/>
          <w:color w:val="0F1115"/>
          <w:szCs w:val="24"/>
        </w:rPr>
        <w:t>. </w:t>
      </w:r>
      <w:r w:rsidRPr="00CC0D9A">
        <w:rPr>
          <w:rFonts w:ascii="Times New Roman" w:eastAsia="Times New Roman" w:hAnsi="Times New Roman" w:cs="2  Nazanin"/>
          <w:b/>
          <w:bCs/>
          <w:color w:val="0F1115"/>
          <w:szCs w:val="24"/>
          <w:rtl/>
        </w:rPr>
        <w:t>پژوهشگران و میکروب‌شناسان</w:t>
      </w:r>
      <w:r w:rsidRPr="00CC0D9A">
        <w:rPr>
          <w:rFonts w:ascii="Cambria" w:eastAsia="Times New Roman" w:hAnsi="Cambria" w:cs="Cambria" w:hint="cs"/>
          <w:color w:val="0F1115"/>
          <w:szCs w:val="24"/>
          <w:rtl/>
        </w:rPr>
        <w:t> </w:t>
      </w:r>
      <w:r w:rsidRPr="00CC0D9A">
        <w:rPr>
          <w:rFonts w:ascii="Times New Roman" w:eastAsia="Times New Roman" w:hAnsi="Times New Roman" w:cs="2  Nazanin"/>
          <w:color w:val="0F1115"/>
          <w:szCs w:val="24"/>
        </w:rPr>
        <w:t xml:space="preserve">– </w:t>
      </w:r>
      <w:r w:rsidRPr="00CC0D9A">
        <w:rPr>
          <w:rFonts w:ascii="Times New Roman" w:eastAsia="Times New Roman" w:hAnsi="Times New Roman" w:cs="2  Nazanin"/>
          <w:color w:val="0F1115"/>
          <w:szCs w:val="24"/>
          <w:rtl/>
        </w:rPr>
        <w:t>برای استفاده از یافته‌های مولکولی</w:t>
      </w:r>
      <w:r w:rsidRPr="00CC0D9A">
        <w:rPr>
          <w:rFonts w:ascii="Times New Roman" w:eastAsia="Times New Roman" w:hAnsi="Times New Roman" w:cs="2  Nazanin"/>
          <w:color w:val="0F1115"/>
          <w:szCs w:val="24"/>
        </w:rPr>
        <w:t xml:space="preserve"> (</w:t>
      </w:r>
      <w:r w:rsidRPr="00CC0D9A">
        <w:rPr>
          <w:rFonts w:ascii="Times New Roman" w:eastAsia="Times New Roman" w:hAnsi="Times New Roman" w:cs="2  Nazanin"/>
          <w:color w:val="0F1115"/>
          <w:szCs w:val="24"/>
          <w:rtl/>
        </w:rPr>
        <w:t>روش‌های</w:t>
      </w:r>
      <w:r w:rsidRPr="00CC0D9A">
        <w:rPr>
          <w:rFonts w:ascii="Times New Roman" w:eastAsia="Times New Roman" w:hAnsi="Times New Roman" w:cs="2  Nazanin"/>
          <w:color w:val="0F1115"/>
          <w:szCs w:val="24"/>
        </w:rPr>
        <w:t xml:space="preserve"> MLVA</w:t>
      </w:r>
      <w:r w:rsidRPr="00CC0D9A">
        <w:rPr>
          <w:rFonts w:ascii="Times New Roman" w:eastAsia="Times New Roman" w:hAnsi="Times New Roman" w:cs="2  Nazanin"/>
          <w:color w:val="0F1115"/>
          <w:szCs w:val="24"/>
          <w:rtl/>
        </w:rPr>
        <w:t xml:space="preserve">، </w:t>
      </w:r>
      <w:proofErr w:type="spellStart"/>
      <w:r w:rsidRPr="00CC0D9A">
        <w:rPr>
          <w:rFonts w:ascii="Times New Roman" w:eastAsia="Times New Roman" w:hAnsi="Times New Roman" w:cs="2  Nazanin"/>
          <w:color w:val="0F1115"/>
          <w:szCs w:val="24"/>
        </w:rPr>
        <w:t>mCIM</w:t>
      </w:r>
      <w:proofErr w:type="spellEnd"/>
      <w:r w:rsidRPr="00CC0D9A">
        <w:rPr>
          <w:rFonts w:ascii="Times New Roman" w:eastAsia="Times New Roman" w:hAnsi="Times New Roman" w:cs="2  Nazanin"/>
          <w:color w:val="0F1115"/>
          <w:szCs w:val="24"/>
        </w:rPr>
        <w:t>/</w:t>
      </w:r>
      <w:proofErr w:type="spellStart"/>
      <w:r w:rsidRPr="00CC0D9A">
        <w:rPr>
          <w:rFonts w:ascii="Times New Roman" w:eastAsia="Times New Roman" w:hAnsi="Times New Roman" w:cs="2  Nazanin"/>
          <w:color w:val="0F1115"/>
          <w:szCs w:val="24"/>
        </w:rPr>
        <w:t>eCIM</w:t>
      </w:r>
      <w:proofErr w:type="spellEnd"/>
      <w:r w:rsidRPr="00CC0D9A">
        <w:rPr>
          <w:rFonts w:ascii="Times New Roman" w:eastAsia="Times New Roman" w:hAnsi="Times New Roman" w:cs="2  Nazanin"/>
          <w:color w:val="0F1115"/>
          <w:szCs w:val="24"/>
        </w:rPr>
        <w:t xml:space="preserve">) </w:t>
      </w:r>
      <w:r w:rsidRPr="00CC0D9A">
        <w:rPr>
          <w:rFonts w:ascii="Times New Roman" w:eastAsia="Times New Roman" w:hAnsi="Times New Roman" w:cs="2  Nazanin"/>
          <w:color w:val="0F1115"/>
          <w:szCs w:val="24"/>
          <w:rtl/>
        </w:rPr>
        <w:t>در تحقیقات آینده، طراحی کیت‌های تشخیصی سریع و مطالعه مکانیسم‌های جدید مقاوم</w:t>
      </w:r>
    </w:p>
    <w:p w14:paraId="241EDD1D" w14:textId="12A1DE2C" w:rsidR="00F95520" w:rsidRPr="00CC0D9A" w:rsidRDefault="00F95520" w:rsidP="00005ADF">
      <w:pPr>
        <w:bidi/>
        <w:spacing w:line="276" w:lineRule="auto"/>
        <w:jc w:val="both"/>
        <w:rPr>
          <w:rFonts w:ascii="Times New Roman" w:hAnsi="Times New Roman" w:cs="2  Nazanin"/>
          <w:b/>
          <w:bCs/>
          <w:szCs w:val="24"/>
          <w:rtl/>
        </w:rPr>
      </w:pPr>
    </w:p>
    <w:p w14:paraId="042E26B8" w14:textId="7939EA9F" w:rsidR="002F3851" w:rsidRPr="00CC0D9A" w:rsidRDefault="002F3851" w:rsidP="00005ADF">
      <w:pPr>
        <w:bidi/>
        <w:spacing w:line="276" w:lineRule="auto"/>
        <w:jc w:val="both"/>
        <w:rPr>
          <w:rFonts w:ascii="Times New Roman" w:hAnsi="Times New Roman" w:cs="2  Nazanin"/>
          <w:b/>
          <w:bCs/>
          <w:szCs w:val="24"/>
          <w:rtl/>
        </w:rPr>
      </w:pPr>
      <w:r w:rsidRPr="00CC0D9A">
        <w:rPr>
          <w:rFonts w:ascii="Times New Roman" w:hAnsi="Times New Roman" w:cs="2  Nazanin"/>
          <w:b/>
          <w:bCs/>
          <w:szCs w:val="24"/>
          <w:rtl/>
        </w:rPr>
        <w:t xml:space="preserve">آیا این خبر می‌تواند از نظر اجتماعی، سیاسی، فرهنگی، بهداشتی، ارزش های دینی و قوانین سازمان غذا و دارو، تبعاتی داشته‌باشد؟ </w:t>
      </w:r>
      <w:r w:rsidR="00005ADF" w:rsidRPr="00CC0D9A">
        <w:rPr>
          <w:rFonts w:ascii="Times New Roman" w:hAnsi="Times New Roman" w:cs="2  Nazanin"/>
          <w:b/>
          <w:bCs/>
          <w:szCs w:val="24"/>
          <w:rtl/>
        </w:rPr>
        <w:t>خیر</w:t>
      </w:r>
    </w:p>
    <w:p w14:paraId="42C25C3B" w14:textId="77777777" w:rsidR="00F95520" w:rsidRPr="00CC0D9A" w:rsidRDefault="00F95520" w:rsidP="00005ADF">
      <w:pPr>
        <w:bidi/>
        <w:spacing w:line="276" w:lineRule="auto"/>
        <w:jc w:val="both"/>
        <w:rPr>
          <w:rFonts w:ascii="Times New Roman" w:hAnsi="Times New Roman" w:cs="2  Nazanin"/>
          <w:b/>
          <w:bCs/>
          <w:szCs w:val="24"/>
          <w:rtl/>
        </w:rPr>
      </w:pPr>
    </w:p>
    <w:p w14:paraId="010410E7" w14:textId="16A206E2" w:rsidR="0067709B" w:rsidRPr="00CC0D9A" w:rsidRDefault="0067709B" w:rsidP="00005ADF">
      <w:pPr>
        <w:bidi/>
        <w:spacing w:line="276" w:lineRule="auto"/>
        <w:jc w:val="both"/>
        <w:rPr>
          <w:rFonts w:ascii="Times New Roman" w:hAnsi="Times New Roman" w:cs="2  Nazanin"/>
          <w:b/>
          <w:bCs/>
          <w:szCs w:val="24"/>
          <w:rtl/>
        </w:rPr>
      </w:pPr>
      <w:r w:rsidRPr="00CC0D9A">
        <w:rPr>
          <w:rFonts w:ascii="Times New Roman" w:hAnsi="Times New Roman" w:cs="2  Nazanin"/>
          <w:b/>
          <w:bCs/>
          <w:szCs w:val="24"/>
          <w:rtl/>
        </w:rPr>
        <w:t>در صورتی که این طرح منتج به مقاله شده است لینک مقاله درج شود:</w:t>
      </w:r>
      <w:r w:rsidR="00AA7CAA" w:rsidRPr="00CC0D9A">
        <w:rPr>
          <w:rFonts w:ascii="Times New Roman" w:hAnsi="Times New Roman" w:cs="2  Nazanin"/>
          <w:b/>
          <w:bCs/>
          <w:szCs w:val="24"/>
          <w:rtl/>
        </w:rPr>
        <w:t xml:space="preserve"> </w:t>
      </w:r>
    </w:p>
    <w:p w14:paraId="3DEAD404" w14:textId="1E9A81B9" w:rsidR="00005ADF" w:rsidRPr="00CC0D9A" w:rsidRDefault="00CC0D9A" w:rsidP="00CC0D9A">
      <w:pPr>
        <w:spacing w:line="276" w:lineRule="auto"/>
        <w:jc w:val="both"/>
        <w:rPr>
          <w:rFonts w:ascii="Times New Roman" w:hAnsi="Times New Roman" w:cs="2  Nazanin"/>
          <w:szCs w:val="24"/>
          <w:rtl/>
        </w:rPr>
      </w:pPr>
      <w:hyperlink r:id="rId8" w:history="1">
        <w:r w:rsidR="00005ADF" w:rsidRPr="00CC0D9A">
          <w:rPr>
            <w:rStyle w:val="Hyperlink"/>
            <w:rFonts w:ascii="Times New Roman" w:hAnsi="Times New Roman" w:cs="2  Nazanin"/>
            <w:szCs w:val="24"/>
          </w:rPr>
          <w:t>https://www.nature.com/articles/s41598-026-57416-2</w:t>
        </w:r>
      </w:hyperlink>
    </w:p>
    <w:p w14:paraId="2A94051D" w14:textId="77777777" w:rsidR="00F95520" w:rsidRPr="00CC0D9A" w:rsidRDefault="00F95520" w:rsidP="00005ADF">
      <w:pPr>
        <w:bidi/>
        <w:spacing w:line="276" w:lineRule="auto"/>
        <w:jc w:val="both"/>
        <w:rPr>
          <w:rFonts w:ascii="Times New Roman" w:hAnsi="Times New Roman" w:cs="2  Nazanin"/>
          <w:szCs w:val="24"/>
          <w:rtl/>
        </w:rPr>
      </w:pPr>
    </w:p>
    <w:p w14:paraId="79901E0F" w14:textId="528395FA" w:rsidR="002F3851" w:rsidRPr="00CC0D9A" w:rsidRDefault="002F3851" w:rsidP="00005ADF">
      <w:pPr>
        <w:bidi/>
        <w:spacing w:line="276" w:lineRule="auto"/>
        <w:jc w:val="both"/>
        <w:rPr>
          <w:rFonts w:ascii="Times New Roman" w:hAnsi="Times New Roman" w:cs="2  Nazanin"/>
          <w:b/>
          <w:bCs/>
          <w:szCs w:val="24"/>
          <w:rtl/>
        </w:rPr>
      </w:pPr>
      <w:bookmarkStart w:id="0" w:name="_Hlk183439927"/>
      <w:r w:rsidRPr="00CC0D9A">
        <w:rPr>
          <w:rFonts w:ascii="Times New Roman" w:hAnsi="Times New Roman" w:cs="2  Nazanin"/>
          <w:b/>
          <w:bCs/>
          <w:szCs w:val="24"/>
          <w:rtl/>
        </w:rPr>
        <w:t>ایمیل ارتباطی و تلفن مجری اصلی طرح:</w:t>
      </w:r>
    </w:p>
    <w:p w14:paraId="57CA371E" w14:textId="507532C3" w:rsidR="00CC0D9A" w:rsidRPr="00CC0D9A" w:rsidRDefault="00CC0D9A" w:rsidP="00CC0D9A">
      <w:pPr>
        <w:bidi/>
        <w:spacing w:line="276" w:lineRule="auto"/>
        <w:jc w:val="both"/>
        <w:rPr>
          <w:rFonts w:ascii="Times New Roman" w:hAnsi="Times New Roman" w:cs="2  Nazanin" w:hint="cs"/>
          <w:b/>
          <w:bCs/>
          <w:szCs w:val="24"/>
          <w:rtl/>
        </w:rPr>
      </w:pPr>
      <w:hyperlink r:id="rId9" w:history="1">
        <w:r w:rsidRPr="00B14589">
          <w:rPr>
            <w:rStyle w:val="Hyperlink"/>
            <w:rFonts w:ascii="Times New Roman" w:hAnsi="Times New Roman" w:cs="2  Nazanin"/>
            <w:b/>
            <w:bCs/>
            <w:szCs w:val="24"/>
          </w:rPr>
          <w:t>h.kazemian@outlook.com</w:t>
        </w:r>
      </w:hyperlink>
      <w:bookmarkStart w:id="1" w:name="_GoBack"/>
      <w:bookmarkEnd w:id="1"/>
    </w:p>
    <w:p w14:paraId="6DB536CC" w14:textId="4C3823D2" w:rsidR="00F95520" w:rsidRPr="00CC0D9A" w:rsidRDefault="00005ADF" w:rsidP="00005ADF">
      <w:pPr>
        <w:bidi/>
        <w:spacing w:line="276" w:lineRule="auto"/>
        <w:jc w:val="both"/>
        <w:rPr>
          <w:rFonts w:ascii="Times New Roman" w:hAnsi="Times New Roman" w:cs="2  Nazanin"/>
          <w:b/>
          <w:bCs/>
          <w:szCs w:val="24"/>
          <w:rtl/>
        </w:rPr>
      </w:pPr>
      <w:r w:rsidRPr="00CC0D9A">
        <w:rPr>
          <w:rFonts w:ascii="Times New Roman" w:hAnsi="Times New Roman" w:cs="2  Nazanin"/>
          <w:b/>
          <w:bCs/>
          <w:szCs w:val="24"/>
        </w:rPr>
        <w:t>09185875975</w:t>
      </w:r>
    </w:p>
    <w:p w14:paraId="28DE0EA6" w14:textId="7833AE63" w:rsidR="002F3851" w:rsidRPr="00CC0D9A" w:rsidRDefault="002F3851" w:rsidP="00005ADF">
      <w:pPr>
        <w:bidi/>
        <w:spacing w:line="276" w:lineRule="auto"/>
        <w:jc w:val="right"/>
        <w:rPr>
          <w:rFonts w:ascii="Times New Roman" w:hAnsi="Times New Roman" w:cs="2  Nazanin"/>
          <w:b/>
          <w:bCs/>
          <w:szCs w:val="24"/>
          <w:rtl/>
          <w:lang w:bidi="fa-IR"/>
        </w:rPr>
      </w:pPr>
      <w:r w:rsidRPr="00CC0D9A">
        <w:rPr>
          <w:rFonts w:ascii="Times New Roman" w:hAnsi="Times New Roman" w:cs="2  Nazanin"/>
          <w:b/>
          <w:bCs/>
          <w:szCs w:val="24"/>
          <w:rtl/>
        </w:rPr>
        <w:t xml:space="preserve">منابع و مراجع </w:t>
      </w:r>
      <w:r w:rsidR="007F6C51" w:rsidRPr="00CC0D9A">
        <w:rPr>
          <w:rFonts w:ascii="Times New Roman" w:hAnsi="Times New Roman" w:cs="2  Nazanin"/>
          <w:b/>
          <w:bCs/>
          <w:szCs w:val="24"/>
          <w:rtl/>
        </w:rPr>
        <w:t>:</w:t>
      </w:r>
      <w:r w:rsidR="000B1A47" w:rsidRPr="00CC0D9A">
        <w:rPr>
          <w:rFonts w:ascii="Times New Roman" w:hAnsi="Times New Roman" w:cs="2  Nazanin"/>
          <w:b/>
          <w:bCs/>
          <w:szCs w:val="24"/>
        </w:rPr>
        <w:t xml:space="preserve"> </w:t>
      </w:r>
      <w:r w:rsidR="000B1A47" w:rsidRPr="00CC0D9A">
        <w:rPr>
          <w:rFonts w:ascii="Times New Roman" w:hAnsi="Times New Roman" w:cs="2  Nazanin"/>
          <w:b/>
          <w:bCs/>
          <w:szCs w:val="24"/>
          <w:rtl/>
          <w:lang w:bidi="fa-IR"/>
        </w:rPr>
        <w:t xml:space="preserve"> </w:t>
      </w:r>
      <w:bookmarkStart w:id="2" w:name="_Hlk183417615"/>
      <w:r w:rsidR="00F95520" w:rsidRPr="00CC0D9A">
        <w:rPr>
          <w:rFonts w:ascii="Times New Roman" w:hAnsi="Times New Roman" w:cs="2  Nazanin"/>
          <w:b/>
          <w:bCs/>
          <w:szCs w:val="24"/>
          <w:rtl/>
          <w:lang w:bidi="fa-IR"/>
        </w:rPr>
        <w:t xml:space="preserve">حداکثر چهار </w:t>
      </w:r>
      <w:r w:rsidR="000B1A47" w:rsidRPr="00CC0D9A">
        <w:rPr>
          <w:rFonts w:ascii="Times New Roman" w:hAnsi="Times New Roman" w:cs="2  Nazanin"/>
          <w:b/>
          <w:bCs/>
          <w:szCs w:val="24"/>
          <w:rtl/>
          <w:lang w:bidi="fa-IR"/>
        </w:rPr>
        <w:t xml:space="preserve"> مرجع اصلی استفاده شده در طرح تحقیقاتی مورد نظر را ذکر نمایید</w:t>
      </w:r>
    </w:p>
    <w:bookmarkEnd w:id="0"/>
    <w:bookmarkEnd w:id="2"/>
    <w:p w14:paraId="5CFA0910" w14:textId="4A2F433C" w:rsidR="00005ADF" w:rsidRPr="00CC0D9A" w:rsidRDefault="00005ADF" w:rsidP="00005ADF">
      <w:pPr>
        <w:pStyle w:val="ListParagraph"/>
        <w:numPr>
          <w:ilvl w:val="0"/>
          <w:numId w:val="12"/>
        </w:numPr>
        <w:spacing w:line="276" w:lineRule="auto"/>
        <w:rPr>
          <w:rFonts w:ascii="Times New Roman" w:hAnsi="Times New Roman" w:cs="2  Nazanin"/>
          <w:sz w:val="24"/>
          <w:szCs w:val="24"/>
        </w:rPr>
      </w:pPr>
      <w:r w:rsidRPr="00CC0D9A">
        <w:rPr>
          <w:rFonts w:ascii="Times New Roman" w:hAnsi="Times New Roman" w:cs="2  Nazanin"/>
          <w:sz w:val="24"/>
          <w:szCs w:val="24"/>
        </w:rPr>
        <w:t xml:space="preserve">. Liang, S. Y. et al. </w:t>
      </w:r>
      <w:proofErr w:type="spellStart"/>
      <w:r w:rsidRPr="00CC0D9A">
        <w:rPr>
          <w:rFonts w:ascii="Times New Roman" w:hAnsi="Times New Roman" w:cs="2  Nazanin"/>
          <w:sz w:val="24"/>
          <w:szCs w:val="24"/>
        </w:rPr>
        <w:t>Multilocus</w:t>
      </w:r>
      <w:proofErr w:type="spellEnd"/>
      <w:r w:rsidRPr="00CC0D9A">
        <w:rPr>
          <w:rFonts w:ascii="Times New Roman" w:hAnsi="Times New Roman" w:cs="2  Nazanin"/>
          <w:sz w:val="24"/>
          <w:szCs w:val="24"/>
        </w:rPr>
        <w:t xml:space="preserve"> variable-number tandem-repeat analysis for molecular typing of </w:t>
      </w:r>
      <w:proofErr w:type="spellStart"/>
      <w:r w:rsidRPr="00CC0D9A">
        <w:rPr>
          <w:rFonts w:ascii="Times New Roman" w:hAnsi="Times New Roman" w:cs="2  Nazanin"/>
          <w:sz w:val="24"/>
          <w:szCs w:val="24"/>
        </w:rPr>
        <w:t>Shigella</w:t>
      </w:r>
      <w:proofErr w:type="spellEnd"/>
      <w:r w:rsidRPr="00CC0D9A">
        <w:rPr>
          <w:rFonts w:ascii="Times New Roman" w:hAnsi="Times New Roman" w:cs="2  Nazanin"/>
          <w:sz w:val="24"/>
          <w:szCs w:val="24"/>
        </w:rPr>
        <w:t xml:space="preserve"> </w:t>
      </w:r>
      <w:proofErr w:type="spellStart"/>
      <w:r w:rsidRPr="00CC0D9A">
        <w:rPr>
          <w:rFonts w:ascii="Times New Roman" w:hAnsi="Times New Roman" w:cs="2  Nazanin"/>
          <w:sz w:val="24"/>
          <w:szCs w:val="24"/>
        </w:rPr>
        <w:t>sonnei</w:t>
      </w:r>
      <w:proofErr w:type="spellEnd"/>
      <w:r w:rsidRPr="00CC0D9A">
        <w:rPr>
          <w:rFonts w:ascii="Times New Roman" w:hAnsi="Times New Roman" w:cs="2  Nazanin"/>
          <w:sz w:val="24"/>
          <w:szCs w:val="24"/>
        </w:rPr>
        <w:t xml:space="preserve">. J. </w:t>
      </w:r>
      <w:proofErr w:type="spellStart"/>
      <w:r w:rsidRPr="00CC0D9A">
        <w:rPr>
          <w:rFonts w:ascii="Times New Roman" w:hAnsi="Times New Roman" w:cs="2  Nazanin"/>
          <w:sz w:val="24"/>
          <w:szCs w:val="24"/>
        </w:rPr>
        <w:t>Clin</w:t>
      </w:r>
      <w:proofErr w:type="spellEnd"/>
      <w:r w:rsidRPr="00CC0D9A">
        <w:rPr>
          <w:rFonts w:ascii="Times New Roman" w:hAnsi="Times New Roman" w:cs="2  Nazanin"/>
          <w:sz w:val="24"/>
          <w:szCs w:val="24"/>
        </w:rPr>
        <w:t xml:space="preserve">. </w:t>
      </w:r>
      <w:proofErr w:type="spellStart"/>
      <w:r w:rsidRPr="00CC0D9A">
        <w:rPr>
          <w:rFonts w:ascii="Times New Roman" w:hAnsi="Times New Roman" w:cs="2  Nazanin"/>
          <w:sz w:val="24"/>
          <w:szCs w:val="24"/>
        </w:rPr>
        <w:t>Microbiol</w:t>
      </w:r>
      <w:proofErr w:type="spellEnd"/>
      <w:r w:rsidRPr="00CC0D9A">
        <w:rPr>
          <w:rFonts w:ascii="Times New Roman" w:hAnsi="Times New Roman" w:cs="2  Nazanin"/>
          <w:sz w:val="24"/>
          <w:szCs w:val="24"/>
        </w:rPr>
        <w:t>. 45, 3574–3580 (2007).</w:t>
      </w:r>
    </w:p>
    <w:p w14:paraId="02689F39" w14:textId="2E5DC6C7" w:rsidR="00005ADF" w:rsidRPr="00CC0D9A" w:rsidRDefault="00005ADF" w:rsidP="00005ADF">
      <w:pPr>
        <w:pStyle w:val="ListParagraph"/>
        <w:numPr>
          <w:ilvl w:val="0"/>
          <w:numId w:val="12"/>
        </w:numPr>
        <w:spacing w:line="276" w:lineRule="auto"/>
        <w:rPr>
          <w:rFonts w:ascii="Times New Roman" w:hAnsi="Times New Roman" w:cs="2  Nazanin"/>
          <w:sz w:val="24"/>
          <w:szCs w:val="24"/>
        </w:rPr>
      </w:pPr>
      <w:proofErr w:type="spellStart"/>
      <w:r w:rsidRPr="00CC0D9A">
        <w:rPr>
          <w:rFonts w:ascii="Times New Roman" w:hAnsi="Times New Roman" w:cs="2  Nazanin"/>
          <w:sz w:val="24"/>
          <w:szCs w:val="24"/>
        </w:rPr>
        <w:t>Bennish</w:t>
      </w:r>
      <w:proofErr w:type="spellEnd"/>
      <w:r w:rsidRPr="00CC0D9A">
        <w:rPr>
          <w:rFonts w:ascii="Times New Roman" w:hAnsi="Times New Roman" w:cs="2  Nazanin"/>
          <w:sz w:val="24"/>
          <w:szCs w:val="24"/>
        </w:rPr>
        <w:t xml:space="preserve">, M. L. &amp; Ahmed, S. Shigellosis. In: Hunter’s Tropical Medicine and Emerging Infectious Diseases, 492–499 (Elsevier, 2020). </w:t>
      </w:r>
    </w:p>
    <w:p w14:paraId="0732ADF8" w14:textId="250B4A41" w:rsidR="00005ADF" w:rsidRPr="00CC0D9A" w:rsidRDefault="00005ADF" w:rsidP="00005ADF">
      <w:pPr>
        <w:pStyle w:val="ListParagraph"/>
        <w:numPr>
          <w:ilvl w:val="0"/>
          <w:numId w:val="12"/>
        </w:numPr>
        <w:spacing w:line="276" w:lineRule="auto"/>
        <w:rPr>
          <w:rFonts w:ascii="Times New Roman" w:hAnsi="Times New Roman" w:cs="2  Nazanin"/>
          <w:sz w:val="24"/>
          <w:szCs w:val="24"/>
        </w:rPr>
      </w:pPr>
      <w:proofErr w:type="spellStart"/>
      <w:r w:rsidRPr="00CC0D9A">
        <w:rPr>
          <w:rFonts w:ascii="Times New Roman" w:hAnsi="Times New Roman" w:cs="2  Nazanin"/>
          <w:sz w:val="24"/>
          <w:szCs w:val="24"/>
        </w:rPr>
        <w:lastRenderedPageBreak/>
        <w:t>Ranjbar</w:t>
      </w:r>
      <w:proofErr w:type="spellEnd"/>
      <w:r w:rsidRPr="00CC0D9A">
        <w:rPr>
          <w:rFonts w:ascii="Times New Roman" w:hAnsi="Times New Roman" w:cs="2  Nazanin"/>
          <w:sz w:val="24"/>
          <w:szCs w:val="24"/>
        </w:rPr>
        <w:t xml:space="preserve">, R., </w:t>
      </w:r>
      <w:proofErr w:type="spellStart"/>
      <w:r w:rsidRPr="00CC0D9A">
        <w:rPr>
          <w:rFonts w:ascii="Times New Roman" w:hAnsi="Times New Roman" w:cs="2  Nazanin"/>
          <w:sz w:val="24"/>
          <w:szCs w:val="24"/>
        </w:rPr>
        <w:t>Memariani</w:t>
      </w:r>
      <w:proofErr w:type="spellEnd"/>
      <w:r w:rsidRPr="00CC0D9A">
        <w:rPr>
          <w:rFonts w:ascii="Times New Roman" w:hAnsi="Times New Roman" w:cs="2  Nazanin"/>
          <w:sz w:val="24"/>
          <w:szCs w:val="24"/>
        </w:rPr>
        <w:t xml:space="preserve">, M. &amp; </w:t>
      </w:r>
      <w:proofErr w:type="spellStart"/>
      <w:r w:rsidRPr="00CC0D9A">
        <w:rPr>
          <w:rFonts w:ascii="Times New Roman" w:hAnsi="Times New Roman" w:cs="2  Nazanin"/>
          <w:sz w:val="24"/>
          <w:szCs w:val="24"/>
        </w:rPr>
        <w:t>Memariani</w:t>
      </w:r>
      <w:proofErr w:type="spellEnd"/>
      <w:r w:rsidRPr="00CC0D9A">
        <w:rPr>
          <w:rFonts w:ascii="Times New Roman" w:hAnsi="Times New Roman" w:cs="2  Nazanin"/>
          <w:sz w:val="24"/>
          <w:szCs w:val="24"/>
        </w:rPr>
        <w:t xml:space="preserve">, H. Diversity of variable number tandem repeat loci in </w:t>
      </w:r>
      <w:proofErr w:type="spellStart"/>
      <w:r w:rsidRPr="00CC0D9A">
        <w:rPr>
          <w:rFonts w:ascii="Times New Roman" w:hAnsi="Times New Roman" w:cs="2  Nazanin"/>
          <w:sz w:val="24"/>
          <w:szCs w:val="24"/>
        </w:rPr>
        <w:t>Shigella</w:t>
      </w:r>
      <w:proofErr w:type="spellEnd"/>
      <w:r w:rsidRPr="00CC0D9A">
        <w:rPr>
          <w:rFonts w:ascii="Times New Roman" w:hAnsi="Times New Roman" w:cs="2  Nazanin"/>
          <w:sz w:val="24"/>
          <w:szCs w:val="24"/>
        </w:rPr>
        <w:t xml:space="preserve"> species isolated from pediatric patients. Int. J. Mol. Cell. Med. 4, 174 (2015). </w:t>
      </w:r>
    </w:p>
    <w:p w14:paraId="0E292C24" w14:textId="42DD6CF4" w:rsidR="00F95520" w:rsidRPr="00CC0D9A" w:rsidRDefault="00005ADF" w:rsidP="00005ADF">
      <w:pPr>
        <w:pStyle w:val="ListParagraph"/>
        <w:numPr>
          <w:ilvl w:val="0"/>
          <w:numId w:val="12"/>
        </w:numPr>
        <w:spacing w:line="276" w:lineRule="auto"/>
        <w:rPr>
          <w:rFonts w:ascii="Times New Roman" w:hAnsi="Times New Roman" w:cs="2  Nazanin"/>
          <w:sz w:val="24"/>
          <w:szCs w:val="24"/>
        </w:rPr>
      </w:pPr>
      <w:proofErr w:type="spellStart"/>
      <w:r w:rsidRPr="00CC0D9A">
        <w:rPr>
          <w:rFonts w:ascii="Times New Roman" w:hAnsi="Times New Roman" w:cs="2  Nazanin"/>
          <w:sz w:val="24"/>
          <w:szCs w:val="24"/>
        </w:rPr>
        <w:t>Salleh</w:t>
      </w:r>
      <w:proofErr w:type="spellEnd"/>
      <w:r w:rsidRPr="00CC0D9A">
        <w:rPr>
          <w:rFonts w:ascii="Times New Roman" w:hAnsi="Times New Roman" w:cs="2  Nazanin"/>
          <w:sz w:val="24"/>
          <w:szCs w:val="24"/>
        </w:rPr>
        <w:t>, M. Z. et al. Prevalence of multidrug</w:t>
      </w:r>
      <w:r w:rsidRPr="00CC0D9A">
        <w:rPr>
          <w:rFonts w:ascii="Times New Roman" w:hAnsi="Times New Roman" w:cs="2  Nazanin"/>
          <w:sz w:val="24"/>
          <w:szCs w:val="24"/>
        </w:rPr>
        <w:noBreakHyphen/>
        <w:t>resistant and extended</w:t>
      </w:r>
      <w:r w:rsidRPr="00CC0D9A">
        <w:rPr>
          <w:rFonts w:ascii="Times New Roman" w:hAnsi="Times New Roman" w:cs="2  Nazanin"/>
          <w:sz w:val="24"/>
          <w:szCs w:val="24"/>
        </w:rPr>
        <w:noBreakHyphen/>
        <w:t>spectrum beta</w:t>
      </w:r>
      <w:r w:rsidRPr="00CC0D9A">
        <w:rPr>
          <w:rFonts w:ascii="Times New Roman" w:hAnsi="Times New Roman" w:cs="2  Nazanin"/>
          <w:sz w:val="24"/>
          <w:szCs w:val="24"/>
        </w:rPr>
        <w:noBreakHyphen/>
        <w:t>lactamase</w:t>
      </w:r>
      <w:r w:rsidRPr="00CC0D9A">
        <w:rPr>
          <w:rFonts w:ascii="Times New Roman" w:hAnsi="Times New Roman" w:cs="2  Nazanin"/>
          <w:sz w:val="24"/>
          <w:szCs w:val="24"/>
        </w:rPr>
        <w:noBreakHyphen/>
        <w:t xml:space="preserve">producing </w:t>
      </w:r>
      <w:proofErr w:type="spellStart"/>
      <w:r w:rsidRPr="00CC0D9A">
        <w:rPr>
          <w:rFonts w:ascii="Times New Roman" w:hAnsi="Times New Roman" w:cs="2  Nazanin"/>
          <w:sz w:val="24"/>
          <w:szCs w:val="24"/>
        </w:rPr>
        <w:t>Shigella</w:t>
      </w:r>
      <w:proofErr w:type="spellEnd"/>
      <w:r w:rsidRPr="00CC0D9A">
        <w:rPr>
          <w:rFonts w:ascii="Times New Roman" w:hAnsi="Times New Roman" w:cs="2  Nazanin"/>
          <w:sz w:val="24"/>
          <w:szCs w:val="24"/>
        </w:rPr>
        <w:t xml:space="preserve"> species in A</w:t>
      </w:r>
    </w:p>
    <w:sectPr w:rsidR="00F95520" w:rsidRPr="00CC0D9A" w:rsidSect="00AB3E56">
      <w:headerReference w:type="default" r:id="rId10"/>
      <w:footerReference w:type="default" r:id="rId11"/>
      <w:pgSz w:w="12240" w:h="15840"/>
      <w:pgMar w:top="900" w:right="1440" w:bottom="1440" w:left="1440" w:header="720" w:footer="720" w:gutter="0"/>
      <w:pgBorders w:offsetFrom="page">
        <w:top w:val="thinThickThinLargeGap" w:sz="24" w:space="24" w:color="4472C4" w:themeColor="accent1"/>
        <w:left w:val="thinThickThinLargeGap" w:sz="24" w:space="24" w:color="4472C4" w:themeColor="accent1"/>
        <w:bottom w:val="thinThickThinLargeGap" w:sz="24" w:space="24" w:color="4472C4" w:themeColor="accent1"/>
        <w:right w:val="thinThickThinLargeGap" w:sz="24" w:space="24" w:color="4472C4"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B666D" w14:textId="77777777" w:rsidR="007963C8" w:rsidRDefault="007963C8" w:rsidP="00AA6739">
      <w:pPr>
        <w:spacing w:after="0" w:line="240" w:lineRule="auto"/>
      </w:pPr>
      <w:r>
        <w:separator/>
      </w:r>
    </w:p>
  </w:endnote>
  <w:endnote w:type="continuationSeparator" w:id="0">
    <w:p w14:paraId="2AE8B0CF" w14:textId="77777777" w:rsidR="007963C8" w:rsidRDefault="007963C8"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Nazanin">
    <w:altName w:val="Courier New"/>
    <w:panose1 w:val="00000400000000000000"/>
    <w:charset w:val="B2"/>
    <w:family w:val="auto"/>
    <w:pitch w:val="variable"/>
    <w:sig w:usb0="00002000"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2  Nazanin">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67"/>
      <w:gridCol w:w="2395"/>
      <w:gridCol w:w="2254"/>
      <w:gridCol w:w="2344"/>
    </w:tblGrid>
    <w:tr w:rsidR="0097793B" w:rsidRPr="007F6C51" w14:paraId="58DB6490" w14:textId="77777777" w:rsidTr="005A6AD7">
      <w:tc>
        <w:tcPr>
          <w:tcW w:w="2367" w:type="dxa"/>
        </w:tcPr>
        <w:p w14:paraId="11972851" w14:textId="67127249" w:rsidR="0097793B" w:rsidRPr="007F6C51" w:rsidRDefault="0097793B" w:rsidP="0097793B">
          <w:pPr>
            <w:pStyle w:val="Footer"/>
            <w:bidi/>
            <w:rPr>
              <w:b/>
              <w:bCs/>
              <w:sz w:val="20"/>
              <w:szCs w:val="18"/>
              <w:rtl/>
            </w:rPr>
          </w:pPr>
          <w:r w:rsidRPr="007F6C51">
            <w:rPr>
              <w:rFonts w:hint="cs"/>
              <w:b/>
              <w:bCs/>
              <w:sz w:val="20"/>
              <w:szCs w:val="18"/>
              <w:rtl/>
            </w:rPr>
            <w:t xml:space="preserve">تهیه </w:t>
          </w:r>
          <w:r w:rsidRPr="007F6C51">
            <w:rPr>
              <w:rFonts w:hint="cs"/>
              <w:b/>
              <w:bCs/>
              <w:sz w:val="20"/>
              <w:szCs w:val="18"/>
              <w:rtl/>
            </w:rPr>
            <w:t>کننده:</w:t>
          </w:r>
        </w:p>
      </w:tc>
      <w:tc>
        <w:tcPr>
          <w:tcW w:w="2395" w:type="dxa"/>
        </w:tcPr>
        <w:p w14:paraId="6EF2674A" w14:textId="671257E2" w:rsidR="0097793B" w:rsidRPr="007F6C51" w:rsidRDefault="0097793B" w:rsidP="0097793B">
          <w:pPr>
            <w:pStyle w:val="Footer"/>
            <w:bidi/>
            <w:rPr>
              <w:b/>
              <w:bCs/>
              <w:sz w:val="20"/>
              <w:szCs w:val="18"/>
              <w:rtl/>
            </w:rPr>
          </w:pPr>
        </w:p>
      </w:tc>
      <w:tc>
        <w:tcPr>
          <w:tcW w:w="2254" w:type="dxa"/>
        </w:tcPr>
        <w:p w14:paraId="6471871A" w14:textId="52C2D331" w:rsidR="0097793B" w:rsidRPr="007F6C51" w:rsidRDefault="0097793B" w:rsidP="0097793B">
          <w:pPr>
            <w:pStyle w:val="Footer"/>
            <w:bidi/>
            <w:rPr>
              <w:b/>
              <w:bCs/>
              <w:sz w:val="20"/>
              <w:szCs w:val="18"/>
              <w:rtl/>
            </w:rPr>
          </w:pPr>
        </w:p>
      </w:tc>
      <w:tc>
        <w:tcPr>
          <w:tcW w:w="2344" w:type="dxa"/>
        </w:tcPr>
        <w:p w14:paraId="7258EF25" w14:textId="50A55D78" w:rsidR="0097793B" w:rsidRPr="007F6C51" w:rsidRDefault="0097793B" w:rsidP="0097793B">
          <w:pPr>
            <w:pStyle w:val="Footer"/>
            <w:bidi/>
            <w:rPr>
              <w:b/>
              <w:bCs/>
              <w:sz w:val="20"/>
              <w:szCs w:val="18"/>
              <w:rtl/>
            </w:rPr>
          </w:pPr>
          <w:r w:rsidRPr="007F6C51">
            <w:rPr>
              <w:rFonts w:hint="cs"/>
              <w:b/>
              <w:bCs/>
              <w:sz w:val="20"/>
              <w:szCs w:val="18"/>
              <w:rtl/>
            </w:rPr>
            <w:t>تاریخ تهیه:</w:t>
          </w:r>
        </w:p>
      </w:tc>
    </w:tr>
    <w:tr w:rsidR="0097793B" w:rsidRPr="007F6C51" w14:paraId="104209E0" w14:textId="77777777" w:rsidTr="005A6AD7">
      <w:tc>
        <w:tcPr>
          <w:tcW w:w="2367" w:type="dxa"/>
        </w:tcPr>
        <w:p w14:paraId="68082E31" w14:textId="7133D18E" w:rsidR="0097793B" w:rsidRPr="007F6C51" w:rsidRDefault="0097793B" w:rsidP="0097793B">
          <w:pPr>
            <w:pStyle w:val="Footer"/>
            <w:bidi/>
            <w:rPr>
              <w:b/>
              <w:bCs/>
              <w:sz w:val="20"/>
              <w:szCs w:val="18"/>
              <w:rtl/>
              <w:lang w:bidi="fa-IR"/>
            </w:rPr>
          </w:pPr>
          <w:r w:rsidRPr="007F6C51">
            <w:rPr>
              <w:rFonts w:hint="cs"/>
              <w:b/>
              <w:bCs/>
              <w:sz w:val="20"/>
              <w:szCs w:val="18"/>
              <w:rtl/>
            </w:rPr>
            <w:t>گروه کاربست نتایج تحقیقات</w:t>
          </w:r>
        </w:p>
      </w:tc>
      <w:tc>
        <w:tcPr>
          <w:tcW w:w="2395" w:type="dxa"/>
        </w:tcPr>
        <w:p w14:paraId="1CE0FF78" w14:textId="6051FE24" w:rsidR="0097793B" w:rsidRPr="007F6C51" w:rsidRDefault="0097793B" w:rsidP="0097793B">
          <w:pPr>
            <w:pStyle w:val="Footer"/>
            <w:bidi/>
            <w:rPr>
              <w:b/>
              <w:bCs/>
              <w:sz w:val="20"/>
              <w:szCs w:val="18"/>
              <w:rtl/>
            </w:rPr>
          </w:pPr>
        </w:p>
      </w:tc>
      <w:tc>
        <w:tcPr>
          <w:tcW w:w="2254" w:type="dxa"/>
        </w:tcPr>
        <w:p w14:paraId="3DF1A240" w14:textId="39EF867E" w:rsidR="0097793B" w:rsidRPr="007F6C51" w:rsidRDefault="0097793B" w:rsidP="0097793B">
          <w:pPr>
            <w:pStyle w:val="Footer"/>
            <w:bidi/>
            <w:rPr>
              <w:b/>
              <w:bCs/>
              <w:sz w:val="20"/>
              <w:szCs w:val="18"/>
              <w:rtl/>
            </w:rPr>
          </w:pPr>
        </w:p>
      </w:tc>
      <w:tc>
        <w:tcPr>
          <w:tcW w:w="2344" w:type="dxa"/>
        </w:tcPr>
        <w:p w14:paraId="7EB5671F" w14:textId="6EB1B910" w:rsidR="0097793B" w:rsidRPr="007F6C51" w:rsidRDefault="0097793B" w:rsidP="0097793B">
          <w:pPr>
            <w:pStyle w:val="Footer"/>
            <w:bidi/>
            <w:rPr>
              <w:b/>
              <w:bCs/>
              <w:sz w:val="20"/>
              <w:szCs w:val="18"/>
              <w:rtl/>
            </w:rPr>
          </w:pPr>
          <w:r w:rsidRPr="007F6C51">
            <w:rPr>
              <w:rFonts w:hint="cs"/>
              <w:b/>
              <w:bCs/>
              <w:sz w:val="20"/>
              <w:szCs w:val="18"/>
              <w:rtl/>
            </w:rPr>
            <w:t>3/08/1403</w:t>
          </w:r>
        </w:p>
      </w:tc>
    </w:tr>
  </w:tbl>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3DD2E" w14:textId="77777777" w:rsidR="007963C8" w:rsidRDefault="007963C8" w:rsidP="00AA6739">
      <w:pPr>
        <w:spacing w:after="0" w:line="240" w:lineRule="auto"/>
      </w:pPr>
      <w:r>
        <w:separator/>
      </w:r>
    </w:p>
  </w:footnote>
  <w:footnote w:type="continuationSeparator" w:id="0">
    <w:p w14:paraId="0A0BD2CB" w14:textId="77777777" w:rsidR="007963C8" w:rsidRDefault="007963C8"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3C49" w14:textId="155B8A08" w:rsidR="007F50D8" w:rsidRDefault="00525634" w:rsidP="00AB3E56">
    <w:pPr>
      <w:pStyle w:val="Header"/>
      <w:bidi/>
      <w:rPr>
        <w:rtl/>
      </w:rPr>
    </w:pPr>
    <w:r>
      <w:rPr>
        <w:rFonts w:hint="cs"/>
        <w:b/>
        <w:bCs/>
        <w:noProof/>
        <w:sz w:val="16"/>
        <w:szCs w:val="14"/>
        <w:rtl/>
        <w:lang w:bidi="fa-IR"/>
      </w:rPr>
      <w:drawing>
        <wp:anchor distT="0" distB="0" distL="114300" distR="114300" simplePos="0" relativeHeight="251658240" behindDoc="0" locked="0" layoutInCell="1" allowOverlap="1" wp14:anchorId="3C83AB4F" wp14:editId="6F948608">
          <wp:simplePos x="0" y="0"/>
          <wp:positionH relativeFrom="column">
            <wp:posOffset>-466725</wp:posOffset>
          </wp:positionH>
          <wp:positionV relativeFrom="paragraph">
            <wp:posOffset>-61595</wp:posOffset>
          </wp:positionV>
          <wp:extent cx="1057275" cy="640080"/>
          <wp:effectExtent l="0" t="0" r="9525" b="7620"/>
          <wp:wrapTopAndBottom/>
          <wp:docPr id="16386834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83448" name="Picture 1638683448"/>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57275"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63C8">
      <w:rPr>
        <w:noProof/>
        <w:rtl/>
      </w:rPr>
      <w:pict w14:anchorId="6A623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49.5pt;margin-top:-115.55pt;width:49.7pt;height:78.8pt;z-index:251660288;mso-position-horizontal-relative:margin;mso-position-vertical-relative:margin">
          <v:imagedata r:id="rId2" o:title="0dcae7dd-0e06-4a83-ae88-60ad06a145cf" croptop="10806f" cropbottom="7999f" cropleft="6504f" cropright="6504f"/>
          <w10:wrap type="square" anchorx="margin" anchory="margin"/>
        </v:shape>
      </w:pict>
    </w:r>
    <w:r w:rsidR="00AB3E56">
      <w:rPr>
        <w:noProof/>
        <w:lang w:bidi="fa-IR"/>
      </w:rPr>
      <mc:AlternateContent>
        <mc:Choice Requires="wps">
          <w:drawing>
            <wp:anchor distT="45720" distB="45720" distL="114300" distR="114300" simplePos="0" relativeHeight="251664384" behindDoc="0" locked="0" layoutInCell="1" allowOverlap="1" wp14:anchorId="1675385B" wp14:editId="5EC26047">
              <wp:simplePos x="0" y="0"/>
              <wp:positionH relativeFrom="column">
                <wp:posOffset>-723900</wp:posOffset>
              </wp:positionH>
              <wp:positionV relativeFrom="paragraph">
                <wp:posOffset>678180</wp:posOffset>
              </wp:positionV>
              <wp:extent cx="1318260" cy="426720"/>
              <wp:effectExtent l="0" t="0" r="1524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426720"/>
                      </a:xfrm>
                      <a:prstGeom prst="rect">
                        <a:avLst/>
                      </a:prstGeom>
                      <a:solidFill>
                        <a:srgbClr val="FFFFFF"/>
                      </a:solidFill>
                      <a:ln w="9525">
                        <a:solidFill>
                          <a:schemeClr val="bg1"/>
                        </a:solidFill>
                        <a:miter lim="800000"/>
                        <a:headEnd/>
                        <a:tailEnd/>
                      </a:ln>
                    </wps:spPr>
                    <wps:txbx>
                      <w:txbxContent>
                        <w:p w14:paraId="702517B0" w14:textId="77777777" w:rsidR="007F50D8" w:rsidRPr="00AB3E56" w:rsidRDefault="007F50D8" w:rsidP="00D32EFE">
                          <w:pPr>
                            <w:spacing w:after="0"/>
                            <w:jc w:val="center"/>
                            <w:rPr>
                              <w:b/>
                              <w:bCs/>
                              <w:sz w:val="14"/>
                              <w:szCs w:val="14"/>
                              <w:rtl/>
                            </w:rPr>
                          </w:pPr>
                          <w:r w:rsidRPr="00AB3E56">
                            <w:rPr>
                              <w:rFonts w:hint="cs"/>
                              <w:b/>
                              <w:bCs/>
                              <w:sz w:val="14"/>
                              <w:szCs w:val="14"/>
                              <w:rtl/>
                            </w:rPr>
                            <w:t>مرکز توسعه و هماهنگی اطلاعات</w:t>
                          </w:r>
                        </w:p>
                        <w:p w14:paraId="2338252C" w14:textId="78000A2A" w:rsidR="007F50D8" w:rsidRPr="00AB3E56" w:rsidRDefault="007F50D8" w:rsidP="00D32EFE">
                          <w:pPr>
                            <w:spacing w:after="0"/>
                            <w:jc w:val="center"/>
                            <w:rPr>
                              <w:sz w:val="16"/>
                              <w:szCs w:val="16"/>
                            </w:rPr>
                          </w:pPr>
                          <w:r w:rsidRPr="00AB3E56">
                            <w:rPr>
                              <w:rFonts w:hint="cs"/>
                              <w:b/>
                              <w:bCs/>
                              <w:sz w:val="14"/>
                              <w:szCs w:val="14"/>
                              <w:rtl/>
                            </w:rPr>
                            <w:t>و انتشارات علمی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5385B" id="_x0000_t202" coordsize="21600,21600" o:spt="202" path="m,l,21600r21600,l21600,xe">
              <v:stroke joinstyle="miter"/>
              <v:path gradientshapeok="t" o:connecttype="rect"/>
            </v:shapetype>
            <v:shape id="Text Box 2" o:spid="_x0000_s1026" type="#_x0000_t202" style="position:absolute;left:0;text-align:left;margin-left:-57pt;margin-top:53.4pt;width:103.8pt;height:33.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" strokecolor="white [3212]">
              <v:textbox>
                <w:txbxContent>
                  <w:p w14:paraId="702517B0" w14:textId="77777777" w:rsidR="007F50D8" w:rsidRPr="00AB3E56" w:rsidRDefault="007F50D8" w:rsidP="00D32EFE">
                    <w:pPr>
                      <w:spacing w:after="0"/>
                      <w:jc w:val="center"/>
                      <w:rPr>
                        <w:b/>
                        <w:bCs/>
                        <w:sz w:val="14"/>
                        <w:szCs w:val="14"/>
                        <w:rtl/>
                      </w:rPr>
                    </w:pPr>
                    <w:r w:rsidRPr="00AB3E56">
                      <w:rPr>
                        <w:rFonts w:hint="cs"/>
                        <w:b/>
                        <w:bCs/>
                        <w:sz w:val="14"/>
                        <w:szCs w:val="14"/>
                        <w:rtl/>
                      </w:rPr>
                      <w:t>مرکز توسعه و هماهنگی اطلاعات</w:t>
                    </w:r>
                  </w:p>
                  <w:p w14:paraId="2338252C" w14:textId="78000A2A" w:rsidR="007F50D8" w:rsidRPr="00AB3E56" w:rsidRDefault="007F50D8" w:rsidP="00D32EFE">
                    <w:pPr>
                      <w:spacing w:after="0"/>
                      <w:jc w:val="center"/>
                      <w:rPr>
                        <w:sz w:val="16"/>
                        <w:szCs w:val="16"/>
                      </w:rPr>
                    </w:pPr>
                    <w:r w:rsidRPr="00AB3E56">
                      <w:rPr>
                        <w:rFonts w:hint="cs"/>
                        <w:b/>
                        <w:bCs/>
                        <w:sz w:val="14"/>
                        <w:szCs w:val="14"/>
                        <w:rtl/>
                      </w:rPr>
                      <w:t>و انتشارات علمی</w:t>
                    </w:r>
                  </w:p>
                </w:txbxContent>
              </v:textbox>
              <w10:wrap type="square"/>
            </v:shape>
          </w:pict>
        </mc:Fallback>
      </mc:AlternateContent>
    </w:r>
    <w:r w:rsidR="00AB3E56">
      <w:rPr>
        <w:noProof/>
        <w:lang w:bidi="fa-IR"/>
      </w:rPr>
      <mc:AlternateContent>
        <mc:Choice Requires="wps">
          <w:drawing>
            <wp:anchor distT="45720" distB="45720" distL="114300" distR="114300" simplePos="0" relativeHeight="251656190" behindDoc="1" locked="0" layoutInCell="1" allowOverlap="1" wp14:anchorId="44FC3642" wp14:editId="6D06AF18">
              <wp:simplePos x="0" y="0"/>
              <wp:positionH relativeFrom="column">
                <wp:posOffset>861060</wp:posOffset>
              </wp:positionH>
              <wp:positionV relativeFrom="paragraph">
                <wp:posOffset>0</wp:posOffset>
              </wp:positionV>
              <wp:extent cx="4404360" cy="8534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4360" cy="853440"/>
                      </a:xfrm>
                      <a:prstGeom prst="rect">
                        <a:avLst/>
                      </a:prstGeom>
                      <a:solidFill>
                        <a:srgbClr val="FFFFFF"/>
                      </a:solidFill>
                      <a:ln w="9525">
                        <a:solidFill>
                          <a:schemeClr val="bg1"/>
                        </a:solidFill>
                        <a:miter lim="800000"/>
                        <a:headEnd/>
                        <a:tailEnd/>
                      </a:ln>
                    </wps:spPr>
                    <wps:txbx>
                      <w:txbxContent>
                        <w:p w14:paraId="5FA2E7BA" w14:textId="2E38CC0B" w:rsidR="00782C35" w:rsidRPr="007F50D8" w:rsidRDefault="00782C35" w:rsidP="007F50D8">
                          <w:pPr>
                            <w:spacing w:after="0" w:line="240" w:lineRule="auto"/>
                            <w:jc w:val="center"/>
                            <w:rPr>
                              <w:b/>
                              <w:bCs/>
                              <w:sz w:val="20"/>
                              <w:szCs w:val="18"/>
                              <w:rtl/>
                            </w:rPr>
                          </w:pPr>
                          <w:r w:rsidRPr="007F50D8">
                            <w:rPr>
                              <w:rFonts w:hint="cs"/>
                              <w:b/>
                              <w:bCs/>
                              <w:sz w:val="20"/>
                              <w:szCs w:val="18"/>
                              <w:rtl/>
                            </w:rPr>
                            <w:t xml:space="preserve">دانشگاه </w:t>
                          </w:r>
                          <w:r w:rsidRPr="007F50D8">
                            <w:rPr>
                              <w:rFonts w:hint="cs"/>
                              <w:b/>
                              <w:bCs/>
                              <w:sz w:val="20"/>
                              <w:szCs w:val="18"/>
                              <w:rtl/>
                            </w:rPr>
                            <w:t xml:space="preserve">علوم پزشکی </w:t>
                          </w:r>
                          <w:r w:rsidR="007F50D8" w:rsidRPr="007F50D8">
                            <w:rPr>
                              <w:rFonts w:hint="cs"/>
                              <w:b/>
                              <w:bCs/>
                              <w:sz w:val="20"/>
                              <w:szCs w:val="18"/>
                              <w:rtl/>
                            </w:rPr>
                            <w:t>و خدمات بهداشتی درمانی ایلام</w:t>
                          </w:r>
                        </w:p>
                        <w:p w14:paraId="53F87FD0" w14:textId="4796D852" w:rsidR="007F50D8" w:rsidRPr="007F50D8" w:rsidRDefault="007F50D8" w:rsidP="007F50D8">
                          <w:pPr>
                            <w:spacing w:after="0" w:line="240" w:lineRule="auto"/>
                            <w:jc w:val="center"/>
                            <w:rPr>
                              <w:b/>
                              <w:bCs/>
                              <w:sz w:val="20"/>
                              <w:szCs w:val="18"/>
                              <w:rtl/>
                            </w:rPr>
                          </w:pPr>
                          <w:r w:rsidRPr="007F50D8">
                            <w:rPr>
                              <w:rFonts w:hint="cs"/>
                              <w:b/>
                              <w:bCs/>
                              <w:sz w:val="20"/>
                              <w:szCs w:val="18"/>
                              <w:rtl/>
                            </w:rPr>
                            <w:t>معاونت تحقیقات و فناوری</w:t>
                          </w:r>
                        </w:p>
                        <w:p w14:paraId="00F58D79" w14:textId="3BA30AF1" w:rsidR="007F50D8" w:rsidRPr="007F50D8" w:rsidRDefault="007F50D8" w:rsidP="007F50D8">
                          <w:pPr>
                            <w:spacing w:after="0" w:line="240" w:lineRule="auto"/>
                            <w:jc w:val="center"/>
                            <w:rPr>
                              <w:b/>
                              <w:bCs/>
                              <w:sz w:val="20"/>
                              <w:szCs w:val="18"/>
                              <w:rtl/>
                            </w:rPr>
                          </w:pPr>
                          <w:r w:rsidRPr="007F50D8">
                            <w:rPr>
                              <w:rFonts w:hint="cs"/>
                              <w:b/>
                              <w:bCs/>
                              <w:sz w:val="20"/>
                              <w:szCs w:val="18"/>
                              <w:rtl/>
                            </w:rPr>
                            <w:t>مدیریت توسعه پژوهش و ارزیابی تحقیقات</w:t>
                          </w:r>
                        </w:p>
                        <w:p w14:paraId="78E786CE" w14:textId="005AFD27" w:rsidR="007F50D8" w:rsidRPr="007F50D8" w:rsidRDefault="007F50D8" w:rsidP="007F50D8">
                          <w:pPr>
                            <w:spacing w:after="0" w:line="240" w:lineRule="auto"/>
                            <w:jc w:val="center"/>
                            <w:rPr>
                              <w:b/>
                              <w:bCs/>
                              <w:sz w:val="20"/>
                              <w:szCs w:val="18"/>
                            </w:rPr>
                          </w:pPr>
                          <w:r w:rsidRPr="007F50D8">
                            <w:rPr>
                              <w:rFonts w:hint="cs"/>
                              <w:b/>
                              <w:bCs/>
                              <w:sz w:val="20"/>
                              <w:szCs w:val="18"/>
                              <w:rtl/>
                            </w:rPr>
                            <w:t>پیام پژوهشی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C3642" id="_x0000_s1027" type="#_x0000_t202" style="position:absolute;left:0;text-align:left;margin-left:67.8pt;margin-top:0;width:346.8pt;height:67.2pt;z-index:-2516602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" strokecolor="white [3212]">
              <v:textbox>
                <w:txbxContent>
                  <w:p w14:paraId="5FA2E7BA" w14:textId="2E38CC0B" w:rsidR="00782C35" w:rsidRPr="007F50D8" w:rsidRDefault="00782C35" w:rsidP="007F50D8">
                    <w:pPr>
                      <w:spacing w:after="0" w:line="240" w:lineRule="auto"/>
                      <w:jc w:val="center"/>
                      <w:rPr>
                        <w:b/>
                        <w:bCs/>
                        <w:sz w:val="20"/>
                        <w:szCs w:val="18"/>
                        <w:rtl/>
                      </w:rPr>
                    </w:pPr>
                    <w:r w:rsidRPr="007F50D8">
                      <w:rPr>
                        <w:rFonts w:hint="cs"/>
                        <w:b/>
                        <w:bCs/>
                        <w:sz w:val="20"/>
                        <w:szCs w:val="18"/>
                        <w:rtl/>
                      </w:rPr>
                      <w:t xml:space="preserve">دانشگاه علوم پزشکی </w:t>
                    </w:r>
                    <w:r w:rsidR="007F50D8" w:rsidRPr="007F50D8">
                      <w:rPr>
                        <w:rFonts w:hint="cs"/>
                        <w:b/>
                        <w:bCs/>
                        <w:sz w:val="20"/>
                        <w:szCs w:val="18"/>
                        <w:rtl/>
                      </w:rPr>
                      <w:t>و خدمات بهداشتی درمانی ایلام</w:t>
                    </w:r>
                  </w:p>
                  <w:p w14:paraId="53F87FD0" w14:textId="4796D852" w:rsidR="007F50D8" w:rsidRPr="007F50D8" w:rsidRDefault="007F50D8" w:rsidP="007F50D8">
                    <w:pPr>
                      <w:spacing w:after="0" w:line="240" w:lineRule="auto"/>
                      <w:jc w:val="center"/>
                      <w:rPr>
                        <w:b/>
                        <w:bCs/>
                        <w:sz w:val="20"/>
                        <w:szCs w:val="18"/>
                        <w:rtl/>
                      </w:rPr>
                    </w:pPr>
                    <w:r w:rsidRPr="007F50D8">
                      <w:rPr>
                        <w:rFonts w:hint="cs"/>
                        <w:b/>
                        <w:bCs/>
                        <w:sz w:val="20"/>
                        <w:szCs w:val="18"/>
                        <w:rtl/>
                      </w:rPr>
                      <w:t>معاونت تحقیقات و فناوری</w:t>
                    </w:r>
                  </w:p>
                  <w:p w14:paraId="00F58D79" w14:textId="3BA30AF1" w:rsidR="007F50D8" w:rsidRPr="007F50D8" w:rsidRDefault="007F50D8" w:rsidP="007F50D8">
                    <w:pPr>
                      <w:spacing w:after="0" w:line="240" w:lineRule="auto"/>
                      <w:jc w:val="center"/>
                      <w:rPr>
                        <w:b/>
                        <w:bCs/>
                        <w:sz w:val="20"/>
                        <w:szCs w:val="18"/>
                        <w:rtl/>
                      </w:rPr>
                    </w:pPr>
                    <w:r w:rsidRPr="007F50D8">
                      <w:rPr>
                        <w:rFonts w:hint="cs"/>
                        <w:b/>
                        <w:bCs/>
                        <w:sz w:val="20"/>
                        <w:szCs w:val="18"/>
                        <w:rtl/>
                      </w:rPr>
                      <w:t>مدیریت توسعه پژوهش و ارزیابی تحقیقات</w:t>
                    </w:r>
                  </w:p>
                  <w:p w14:paraId="78E786CE" w14:textId="005AFD27" w:rsidR="007F50D8" w:rsidRPr="007F50D8" w:rsidRDefault="007F50D8" w:rsidP="007F50D8">
                    <w:pPr>
                      <w:spacing w:after="0" w:line="240" w:lineRule="auto"/>
                      <w:jc w:val="center"/>
                      <w:rPr>
                        <w:b/>
                        <w:bCs/>
                        <w:sz w:val="20"/>
                        <w:szCs w:val="18"/>
                      </w:rPr>
                    </w:pPr>
                    <w:r w:rsidRPr="007F50D8">
                      <w:rPr>
                        <w:rFonts w:hint="cs"/>
                        <w:b/>
                        <w:bCs/>
                        <w:sz w:val="20"/>
                        <w:szCs w:val="18"/>
                        <w:rtl/>
                      </w:rPr>
                      <w:t>پیام پژوهشی</w:t>
                    </w:r>
                  </w:p>
                </w:txbxContent>
              </v:textbox>
              <w10:wrap type="square"/>
            </v:shape>
          </w:pict>
        </mc:Fallback>
      </mc:AlternateContent>
    </w:r>
  </w:p>
  <w:p w14:paraId="03944C4B" w14:textId="4C21A90A" w:rsidR="00AA6739" w:rsidRPr="00D52121" w:rsidRDefault="00D52121" w:rsidP="00B16CA2">
    <w:pPr>
      <w:pStyle w:val="Header"/>
      <w:bidi/>
      <w:rPr>
        <w:rFonts w:cs="Calibri"/>
        <w:b/>
        <w:bCs/>
        <w:u w:val="single"/>
      </w:rPr>
    </w:pPr>
    <w:r w:rsidRPr="00D52121">
      <w:rPr>
        <w:rFonts w:cs="Calibri" w:hint="cs"/>
        <w:b/>
        <w:bCs/>
        <w:u w:val="single"/>
        <w:rtl/>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A3D58"/>
    <w:multiLevelType w:val="hybridMultilevel"/>
    <w:tmpl w:val="2D5EB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6"/>
  </w:num>
  <w:num w:numId="4">
    <w:abstractNumId w:val="5"/>
  </w:num>
  <w:num w:numId="5">
    <w:abstractNumId w:val="8"/>
  </w:num>
  <w:num w:numId="6">
    <w:abstractNumId w:val="11"/>
  </w:num>
  <w:num w:numId="7">
    <w:abstractNumId w:val="10"/>
  </w:num>
  <w:num w:numId="8">
    <w:abstractNumId w:val="0"/>
  </w:num>
  <w:num w:numId="9">
    <w:abstractNumId w:val="2"/>
  </w:num>
  <w:num w:numId="10">
    <w:abstractNumId w:val="7"/>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739"/>
    <w:rsid w:val="00005ADF"/>
    <w:rsid w:val="00081B5F"/>
    <w:rsid w:val="000B044D"/>
    <w:rsid w:val="000B1A47"/>
    <w:rsid w:val="000D10D5"/>
    <w:rsid w:val="000E3773"/>
    <w:rsid w:val="000E56E4"/>
    <w:rsid w:val="000F3D7B"/>
    <w:rsid w:val="000F4B2B"/>
    <w:rsid w:val="00105DA3"/>
    <w:rsid w:val="00142885"/>
    <w:rsid w:val="00165590"/>
    <w:rsid w:val="001A35F1"/>
    <w:rsid w:val="001B3882"/>
    <w:rsid w:val="001C1CA3"/>
    <w:rsid w:val="001D3A0B"/>
    <w:rsid w:val="001D3BAD"/>
    <w:rsid w:val="001E2D90"/>
    <w:rsid w:val="00213A52"/>
    <w:rsid w:val="00216CA1"/>
    <w:rsid w:val="00222DE4"/>
    <w:rsid w:val="00233F6E"/>
    <w:rsid w:val="00271C6E"/>
    <w:rsid w:val="002B1D0D"/>
    <w:rsid w:val="002F35E9"/>
    <w:rsid w:val="002F3851"/>
    <w:rsid w:val="00305361"/>
    <w:rsid w:val="003156AF"/>
    <w:rsid w:val="00350323"/>
    <w:rsid w:val="00365CC2"/>
    <w:rsid w:val="00380CDE"/>
    <w:rsid w:val="003853E4"/>
    <w:rsid w:val="0046016C"/>
    <w:rsid w:val="004A6BFF"/>
    <w:rsid w:val="00525634"/>
    <w:rsid w:val="0055114C"/>
    <w:rsid w:val="0057587A"/>
    <w:rsid w:val="005A6AD7"/>
    <w:rsid w:val="005B34C7"/>
    <w:rsid w:val="005C75FF"/>
    <w:rsid w:val="005E1B66"/>
    <w:rsid w:val="005E2B09"/>
    <w:rsid w:val="006141A5"/>
    <w:rsid w:val="006635FC"/>
    <w:rsid w:val="0067709B"/>
    <w:rsid w:val="006B6DBF"/>
    <w:rsid w:val="006F0B76"/>
    <w:rsid w:val="00782C35"/>
    <w:rsid w:val="007963C8"/>
    <w:rsid w:val="007F50D8"/>
    <w:rsid w:val="007F6C51"/>
    <w:rsid w:val="008C7F84"/>
    <w:rsid w:val="008F4D7E"/>
    <w:rsid w:val="00944340"/>
    <w:rsid w:val="00965D68"/>
    <w:rsid w:val="00970918"/>
    <w:rsid w:val="009730FE"/>
    <w:rsid w:val="0097793B"/>
    <w:rsid w:val="009947D8"/>
    <w:rsid w:val="009E4F82"/>
    <w:rsid w:val="009E5D6D"/>
    <w:rsid w:val="009F1DFE"/>
    <w:rsid w:val="009F417D"/>
    <w:rsid w:val="00A2206A"/>
    <w:rsid w:val="00A26711"/>
    <w:rsid w:val="00A42C27"/>
    <w:rsid w:val="00AA6739"/>
    <w:rsid w:val="00AA7CAA"/>
    <w:rsid w:val="00AB3E56"/>
    <w:rsid w:val="00AF0913"/>
    <w:rsid w:val="00B16CA2"/>
    <w:rsid w:val="00B87519"/>
    <w:rsid w:val="00BD161E"/>
    <w:rsid w:val="00BE703D"/>
    <w:rsid w:val="00BF17F5"/>
    <w:rsid w:val="00BF459E"/>
    <w:rsid w:val="00C44223"/>
    <w:rsid w:val="00C451F1"/>
    <w:rsid w:val="00C62D0E"/>
    <w:rsid w:val="00C84B52"/>
    <w:rsid w:val="00C9325B"/>
    <w:rsid w:val="00CC0D9A"/>
    <w:rsid w:val="00CC144B"/>
    <w:rsid w:val="00CD4B95"/>
    <w:rsid w:val="00D32EFE"/>
    <w:rsid w:val="00D52121"/>
    <w:rsid w:val="00D77ACC"/>
    <w:rsid w:val="00E00457"/>
    <w:rsid w:val="00E105F7"/>
    <w:rsid w:val="00E11918"/>
    <w:rsid w:val="00E21A45"/>
    <w:rsid w:val="00E93948"/>
    <w:rsid w:val="00F048A8"/>
    <w:rsid w:val="00F21F89"/>
    <w:rsid w:val="00F37250"/>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paragraph" w:customStyle="1" w:styleId="ds-markdown-paragraph">
    <w:name w:val="ds-markdown-paragraph"/>
    <w:basedOn w:val="Normal"/>
    <w:rsid w:val="00E00457"/>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E00457"/>
    <w:rPr>
      <w:b/>
      <w:bCs/>
    </w:rPr>
  </w:style>
  <w:style w:type="character" w:styleId="Emphasis">
    <w:name w:val="Emphasis"/>
    <w:basedOn w:val="DefaultParagraphFont"/>
    <w:uiPriority w:val="20"/>
    <w:qFormat/>
    <w:rsid w:val="00E00457"/>
    <w:rPr>
      <w:i/>
      <w:iCs/>
    </w:rPr>
  </w:style>
  <w:style w:type="character" w:styleId="Hyperlink">
    <w:name w:val="Hyperlink"/>
    <w:basedOn w:val="DefaultParagraphFont"/>
    <w:uiPriority w:val="99"/>
    <w:unhideWhenUsed/>
    <w:rsid w:val="00CC0D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382218979">
      <w:bodyDiv w:val="1"/>
      <w:marLeft w:val="0"/>
      <w:marRight w:val="0"/>
      <w:marTop w:val="0"/>
      <w:marBottom w:val="0"/>
      <w:divBdr>
        <w:top w:val="none" w:sz="0" w:space="0" w:color="auto"/>
        <w:left w:val="none" w:sz="0" w:space="0" w:color="auto"/>
        <w:bottom w:val="none" w:sz="0" w:space="0" w:color="auto"/>
        <w:right w:val="none" w:sz="0" w:space="0" w:color="auto"/>
      </w:divBdr>
      <w:divsChild>
        <w:div w:id="233122169">
          <w:marLeft w:val="660"/>
          <w:marRight w:val="660"/>
          <w:marTop w:val="0"/>
          <w:marBottom w:val="0"/>
          <w:divBdr>
            <w:top w:val="none" w:sz="0" w:space="0" w:color="auto"/>
            <w:left w:val="none" w:sz="0" w:space="0" w:color="auto"/>
            <w:bottom w:val="none" w:sz="0" w:space="0" w:color="auto"/>
            <w:right w:val="none" w:sz="0" w:space="0" w:color="auto"/>
          </w:divBdr>
          <w:divsChild>
            <w:div w:id="1141848375">
              <w:marLeft w:val="0"/>
              <w:marRight w:val="0"/>
              <w:marTop w:val="0"/>
              <w:marBottom w:val="0"/>
              <w:divBdr>
                <w:top w:val="none" w:sz="0" w:space="0" w:color="auto"/>
                <w:left w:val="none" w:sz="0" w:space="0" w:color="auto"/>
                <w:bottom w:val="none" w:sz="0" w:space="0" w:color="auto"/>
                <w:right w:val="none" w:sz="0" w:space="0" w:color="auto"/>
              </w:divBdr>
              <w:divsChild>
                <w:div w:id="1572960316">
                  <w:marLeft w:val="0"/>
                  <w:marRight w:val="0"/>
                  <w:marTop w:val="0"/>
                  <w:marBottom w:val="0"/>
                  <w:divBdr>
                    <w:top w:val="none" w:sz="0" w:space="0" w:color="auto"/>
                    <w:left w:val="none" w:sz="0" w:space="0" w:color="auto"/>
                    <w:bottom w:val="none" w:sz="0" w:space="0" w:color="auto"/>
                    <w:right w:val="none" w:sz="0" w:space="0" w:color="auto"/>
                  </w:divBdr>
                  <w:divsChild>
                    <w:div w:id="1767773952">
                      <w:marLeft w:val="0"/>
                      <w:marRight w:val="0"/>
                      <w:marTop w:val="0"/>
                      <w:marBottom w:val="0"/>
                      <w:divBdr>
                        <w:top w:val="none" w:sz="0" w:space="0" w:color="auto"/>
                        <w:left w:val="none" w:sz="0" w:space="0" w:color="auto"/>
                        <w:bottom w:val="none" w:sz="0" w:space="0" w:color="auto"/>
                        <w:right w:val="none" w:sz="0" w:space="0" w:color="auto"/>
                      </w:divBdr>
                      <w:divsChild>
                        <w:div w:id="175593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609658">
      <w:bodyDiv w:val="1"/>
      <w:marLeft w:val="0"/>
      <w:marRight w:val="0"/>
      <w:marTop w:val="0"/>
      <w:marBottom w:val="0"/>
      <w:divBdr>
        <w:top w:val="none" w:sz="0" w:space="0" w:color="auto"/>
        <w:left w:val="none" w:sz="0" w:space="0" w:color="auto"/>
        <w:bottom w:val="none" w:sz="0" w:space="0" w:color="auto"/>
        <w:right w:val="none" w:sz="0" w:space="0" w:color="auto"/>
      </w:divBdr>
      <w:divsChild>
        <w:div w:id="1907913176">
          <w:marLeft w:val="660"/>
          <w:marRight w:val="660"/>
          <w:marTop w:val="0"/>
          <w:marBottom w:val="0"/>
          <w:divBdr>
            <w:top w:val="none" w:sz="0" w:space="0" w:color="auto"/>
            <w:left w:val="none" w:sz="0" w:space="0" w:color="auto"/>
            <w:bottom w:val="none" w:sz="0" w:space="0" w:color="auto"/>
            <w:right w:val="none" w:sz="0" w:space="0" w:color="auto"/>
          </w:divBdr>
          <w:divsChild>
            <w:div w:id="231505618">
              <w:marLeft w:val="0"/>
              <w:marRight w:val="0"/>
              <w:marTop w:val="0"/>
              <w:marBottom w:val="0"/>
              <w:divBdr>
                <w:top w:val="none" w:sz="0" w:space="0" w:color="auto"/>
                <w:left w:val="none" w:sz="0" w:space="0" w:color="auto"/>
                <w:bottom w:val="none" w:sz="0" w:space="0" w:color="auto"/>
                <w:right w:val="none" w:sz="0" w:space="0" w:color="auto"/>
              </w:divBdr>
              <w:divsChild>
                <w:div w:id="1335648283">
                  <w:marLeft w:val="0"/>
                  <w:marRight w:val="0"/>
                  <w:marTop w:val="0"/>
                  <w:marBottom w:val="0"/>
                  <w:divBdr>
                    <w:top w:val="none" w:sz="0" w:space="0" w:color="auto"/>
                    <w:left w:val="none" w:sz="0" w:space="0" w:color="auto"/>
                    <w:bottom w:val="none" w:sz="0" w:space="0" w:color="auto"/>
                    <w:right w:val="none" w:sz="0" w:space="0" w:color="auto"/>
                  </w:divBdr>
                  <w:divsChild>
                    <w:div w:id="375737535">
                      <w:marLeft w:val="0"/>
                      <w:marRight w:val="0"/>
                      <w:marTop w:val="0"/>
                      <w:marBottom w:val="0"/>
                      <w:divBdr>
                        <w:top w:val="none" w:sz="0" w:space="0" w:color="auto"/>
                        <w:left w:val="none" w:sz="0" w:space="0" w:color="auto"/>
                        <w:bottom w:val="none" w:sz="0" w:space="0" w:color="auto"/>
                        <w:right w:val="none" w:sz="0" w:space="0" w:color="auto"/>
                      </w:divBdr>
                      <w:divsChild>
                        <w:div w:id="188070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17204">
      <w:bodyDiv w:val="1"/>
      <w:marLeft w:val="0"/>
      <w:marRight w:val="0"/>
      <w:marTop w:val="0"/>
      <w:marBottom w:val="0"/>
      <w:divBdr>
        <w:top w:val="none" w:sz="0" w:space="0" w:color="auto"/>
        <w:left w:val="none" w:sz="0" w:space="0" w:color="auto"/>
        <w:bottom w:val="none" w:sz="0" w:space="0" w:color="auto"/>
        <w:right w:val="none" w:sz="0" w:space="0" w:color="auto"/>
      </w:divBdr>
      <w:divsChild>
        <w:div w:id="1748917689">
          <w:marLeft w:val="660"/>
          <w:marRight w:val="660"/>
          <w:marTop w:val="0"/>
          <w:marBottom w:val="0"/>
          <w:divBdr>
            <w:top w:val="none" w:sz="0" w:space="0" w:color="auto"/>
            <w:left w:val="none" w:sz="0" w:space="0" w:color="auto"/>
            <w:bottom w:val="none" w:sz="0" w:space="0" w:color="auto"/>
            <w:right w:val="none" w:sz="0" w:space="0" w:color="auto"/>
          </w:divBdr>
          <w:divsChild>
            <w:div w:id="1739279118">
              <w:marLeft w:val="0"/>
              <w:marRight w:val="0"/>
              <w:marTop w:val="0"/>
              <w:marBottom w:val="0"/>
              <w:divBdr>
                <w:top w:val="none" w:sz="0" w:space="0" w:color="auto"/>
                <w:left w:val="none" w:sz="0" w:space="0" w:color="auto"/>
                <w:bottom w:val="none" w:sz="0" w:space="0" w:color="auto"/>
                <w:right w:val="none" w:sz="0" w:space="0" w:color="auto"/>
              </w:divBdr>
              <w:divsChild>
                <w:div w:id="1428192791">
                  <w:marLeft w:val="0"/>
                  <w:marRight w:val="0"/>
                  <w:marTop w:val="0"/>
                  <w:marBottom w:val="0"/>
                  <w:divBdr>
                    <w:top w:val="none" w:sz="0" w:space="0" w:color="auto"/>
                    <w:left w:val="none" w:sz="0" w:space="0" w:color="auto"/>
                    <w:bottom w:val="none" w:sz="0" w:space="0" w:color="auto"/>
                    <w:right w:val="none" w:sz="0" w:space="0" w:color="auto"/>
                  </w:divBdr>
                  <w:divsChild>
                    <w:div w:id="627130671">
                      <w:marLeft w:val="0"/>
                      <w:marRight w:val="0"/>
                      <w:marTop w:val="0"/>
                      <w:marBottom w:val="0"/>
                      <w:divBdr>
                        <w:top w:val="none" w:sz="0" w:space="0" w:color="auto"/>
                        <w:left w:val="none" w:sz="0" w:space="0" w:color="auto"/>
                        <w:bottom w:val="none" w:sz="0" w:space="0" w:color="auto"/>
                        <w:right w:val="none" w:sz="0" w:space="0" w:color="auto"/>
                      </w:divBdr>
                      <w:divsChild>
                        <w:div w:id="152613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77137">
      <w:bodyDiv w:val="1"/>
      <w:marLeft w:val="0"/>
      <w:marRight w:val="0"/>
      <w:marTop w:val="0"/>
      <w:marBottom w:val="0"/>
      <w:divBdr>
        <w:top w:val="none" w:sz="0" w:space="0" w:color="auto"/>
        <w:left w:val="none" w:sz="0" w:space="0" w:color="auto"/>
        <w:bottom w:val="none" w:sz="0" w:space="0" w:color="auto"/>
        <w:right w:val="none" w:sz="0" w:space="0" w:color="auto"/>
      </w:divBdr>
    </w:div>
    <w:div w:id="851063786">
      <w:bodyDiv w:val="1"/>
      <w:marLeft w:val="0"/>
      <w:marRight w:val="0"/>
      <w:marTop w:val="0"/>
      <w:marBottom w:val="0"/>
      <w:divBdr>
        <w:top w:val="none" w:sz="0" w:space="0" w:color="auto"/>
        <w:left w:val="none" w:sz="0" w:space="0" w:color="auto"/>
        <w:bottom w:val="none" w:sz="0" w:space="0" w:color="auto"/>
        <w:right w:val="none" w:sz="0" w:space="0" w:color="auto"/>
      </w:divBdr>
      <w:divsChild>
        <w:div w:id="1950118511">
          <w:marLeft w:val="660"/>
          <w:marRight w:val="660"/>
          <w:marTop w:val="0"/>
          <w:marBottom w:val="0"/>
          <w:divBdr>
            <w:top w:val="none" w:sz="0" w:space="0" w:color="auto"/>
            <w:left w:val="none" w:sz="0" w:space="0" w:color="auto"/>
            <w:bottom w:val="none" w:sz="0" w:space="0" w:color="auto"/>
            <w:right w:val="none" w:sz="0" w:space="0" w:color="auto"/>
          </w:divBdr>
          <w:divsChild>
            <w:div w:id="1436752597">
              <w:marLeft w:val="0"/>
              <w:marRight w:val="0"/>
              <w:marTop w:val="0"/>
              <w:marBottom w:val="0"/>
              <w:divBdr>
                <w:top w:val="none" w:sz="0" w:space="0" w:color="auto"/>
                <w:left w:val="none" w:sz="0" w:space="0" w:color="auto"/>
                <w:bottom w:val="none" w:sz="0" w:space="0" w:color="auto"/>
                <w:right w:val="none" w:sz="0" w:space="0" w:color="auto"/>
              </w:divBdr>
              <w:divsChild>
                <w:div w:id="1211960660">
                  <w:marLeft w:val="0"/>
                  <w:marRight w:val="0"/>
                  <w:marTop w:val="0"/>
                  <w:marBottom w:val="0"/>
                  <w:divBdr>
                    <w:top w:val="none" w:sz="0" w:space="0" w:color="auto"/>
                    <w:left w:val="none" w:sz="0" w:space="0" w:color="auto"/>
                    <w:bottom w:val="none" w:sz="0" w:space="0" w:color="auto"/>
                    <w:right w:val="none" w:sz="0" w:space="0" w:color="auto"/>
                  </w:divBdr>
                  <w:divsChild>
                    <w:div w:id="2046128785">
                      <w:marLeft w:val="0"/>
                      <w:marRight w:val="0"/>
                      <w:marTop w:val="0"/>
                      <w:marBottom w:val="0"/>
                      <w:divBdr>
                        <w:top w:val="none" w:sz="0" w:space="0" w:color="auto"/>
                        <w:left w:val="none" w:sz="0" w:space="0" w:color="auto"/>
                        <w:bottom w:val="none" w:sz="0" w:space="0" w:color="auto"/>
                        <w:right w:val="none" w:sz="0" w:space="0" w:color="auto"/>
                      </w:divBdr>
                      <w:divsChild>
                        <w:div w:id="205588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682688">
      <w:bodyDiv w:val="1"/>
      <w:marLeft w:val="0"/>
      <w:marRight w:val="0"/>
      <w:marTop w:val="0"/>
      <w:marBottom w:val="0"/>
      <w:divBdr>
        <w:top w:val="none" w:sz="0" w:space="0" w:color="auto"/>
        <w:left w:val="none" w:sz="0" w:space="0" w:color="auto"/>
        <w:bottom w:val="none" w:sz="0" w:space="0" w:color="auto"/>
        <w:right w:val="none" w:sz="0" w:space="0" w:color="auto"/>
      </w:divBdr>
      <w:divsChild>
        <w:div w:id="1006175634">
          <w:marLeft w:val="660"/>
          <w:marRight w:val="660"/>
          <w:marTop w:val="0"/>
          <w:marBottom w:val="0"/>
          <w:divBdr>
            <w:top w:val="none" w:sz="0" w:space="0" w:color="auto"/>
            <w:left w:val="none" w:sz="0" w:space="0" w:color="auto"/>
            <w:bottom w:val="none" w:sz="0" w:space="0" w:color="auto"/>
            <w:right w:val="none" w:sz="0" w:space="0" w:color="auto"/>
          </w:divBdr>
          <w:divsChild>
            <w:div w:id="229577631">
              <w:marLeft w:val="0"/>
              <w:marRight w:val="0"/>
              <w:marTop w:val="0"/>
              <w:marBottom w:val="0"/>
              <w:divBdr>
                <w:top w:val="none" w:sz="0" w:space="0" w:color="auto"/>
                <w:left w:val="none" w:sz="0" w:space="0" w:color="auto"/>
                <w:bottom w:val="none" w:sz="0" w:space="0" w:color="auto"/>
                <w:right w:val="none" w:sz="0" w:space="0" w:color="auto"/>
              </w:divBdr>
              <w:divsChild>
                <w:div w:id="955789202">
                  <w:marLeft w:val="0"/>
                  <w:marRight w:val="0"/>
                  <w:marTop w:val="0"/>
                  <w:marBottom w:val="0"/>
                  <w:divBdr>
                    <w:top w:val="none" w:sz="0" w:space="0" w:color="auto"/>
                    <w:left w:val="none" w:sz="0" w:space="0" w:color="auto"/>
                    <w:bottom w:val="none" w:sz="0" w:space="0" w:color="auto"/>
                    <w:right w:val="none" w:sz="0" w:space="0" w:color="auto"/>
                  </w:divBdr>
                  <w:divsChild>
                    <w:div w:id="1327856360">
                      <w:marLeft w:val="0"/>
                      <w:marRight w:val="0"/>
                      <w:marTop w:val="0"/>
                      <w:marBottom w:val="0"/>
                      <w:divBdr>
                        <w:top w:val="none" w:sz="0" w:space="0" w:color="auto"/>
                        <w:left w:val="none" w:sz="0" w:space="0" w:color="auto"/>
                        <w:bottom w:val="none" w:sz="0" w:space="0" w:color="auto"/>
                        <w:right w:val="none" w:sz="0" w:space="0" w:color="auto"/>
                      </w:divBdr>
                      <w:divsChild>
                        <w:div w:id="13603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954530">
      <w:bodyDiv w:val="1"/>
      <w:marLeft w:val="0"/>
      <w:marRight w:val="0"/>
      <w:marTop w:val="0"/>
      <w:marBottom w:val="0"/>
      <w:divBdr>
        <w:top w:val="none" w:sz="0" w:space="0" w:color="auto"/>
        <w:left w:val="none" w:sz="0" w:space="0" w:color="auto"/>
        <w:bottom w:val="none" w:sz="0" w:space="0" w:color="auto"/>
        <w:right w:val="none" w:sz="0" w:space="0" w:color="auto"/>
      </w:divBdr>
      <w:divsChild>
        <w:div w:id="726340825">
          <w:marLeft w:val="660"/>
          <w:marRight w:val="660"/>
          <w:marTop w:val="0"/>
          <w:marBottom w:val="0"/>
          <w:divBdr>
            <w:top w:val="none" w:sz="0" w:space="0" w:color="auto"/>
            <w:left w:val="none" w:sz="0" w:space="0" w:color="auto"/>
            <w:bottom w:val="none" w:sz="0" w:space="0" w:color="auto"/>
            <w:right w:val="none" w:sz="0" w:space="0" w:color="auto"/>
          </w:divBdr>
          <w:divsChild>
            <w:div w:id="313997157">
              <w:marLeft w:val="0"/>
              <w:marRight w:val="0"/>
              <w:marTop w:val="0"/>
              <w:marBottom w:val="0"/>
              <w:divBdr>
                <w:top w:val="none" w:sz="0" w:space="0" w:color="auto"/>
                <w:left w:val="none" w:sz="0" w:space="0" w:color="auto"/>
                <w:bottom w:val="none" w:sz="0" w:space="0" w:color="auto"/>
                <w:right w:val="none" w:sz="0" w:space="0" w:color="auto"/>
              </w:divBdr>
              <w:divsChild>
                <w:div w:id="903490770">
                  <w:marLeft w:val="0"/>
                  <w:marRight w:val="0"/>
                  <w:marTop w:val="0"/>
                  <w:marBottom w:val="0"/>
                  <w:divBdr>
                    <w:top w:val="none" w:sz="0" w:space="0" w:color="auto"/>
                    <w:left w:val="none" w:sz="0" w:space="0" w:color="auto"/>
                    <w:bottom w:val="none" w:sz="0" w:space="0" w:color="auto"/>
                    <w:right w:val="none" w:sz="0" w:space="0" w:color="auto"/>
                  </w:divBdr>
                  <w:divsChild>
                    <w:div w:id="484320837">
                      <w:marLeft w:val="0"/>
                      <w:marRight w:val="0"/>
                      <w:marTop w:val="0"/>
                      <w:marBottom w:val="0"/>
                      <w:divBdr>
                        <w:top w:val="none" w:sz="0" w:space="0" w:color="auto"/>
                        <w:left w:val="none" w:sz="0" w:space="0" w:color="auto"/>
                        <w:bottom w:val="none" w:sz="0" w:space="0" w:color="auto"/>
                        <w:right w:val="none" w:sz="0" w:space="0" w:color="auto"/>
                      </w:divBdr>
                      <w:divsChild>
                        <w:div w:id="202998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246843">
      <w:bodyDiv w:val="1"/>
      <w:marLeft w:val="0"/>
      <w:marRight w:val="0"/>
      <w:marTop w:val="0"/>
      <w:marBottom w:val="0"/>
      <w:divBdr>
        <w:top w:val="none" w:sz="0" w:space="0" w:color="auto"/>
        <w:left w:val="none" w:sz="0" w:space="0" w:color="auto"/>
        <w:bottom w:val="none" w:sz="0" w:space="0" w:color="auto"/>
        <w:right w:val="none" w:sz="0" w:space="0" w:color="auto"/>
      </w:divBdr>
      <w:divsChild>
        <w:div w:id="956058462">
          <w:marLeft w:val="660"/>
          <w:marRight w:val="660"/>
          <w:marTop w:val="0"/>
          <w:marBottom w:val="0"/>
          <w:divBdr>
            <w:top w:val="none" w:sz="0" w:space="0" w:color="auto"/>
            <w:left w:val="none" w:sz="0" w:space="0" w:color="auto"/>
            <w:bottom w:val="none" w:sz="0" w:space="0" w:color="auto"/>
            <w:right w:val="none" w:sz="0" w:space="0" w:color="auto"/>
          </w:divBdr>
          <w:divsChild>
            <w:div w:id="245655390">
              <w:marLeft w:val="0"/>
              <w:marRight w:val="0"/>
              <w:marTop w:val="0"/>
              <w:marBottom w:val="0"/>
              <w:divBdr>
                <w:top w:val="none" w:sz="0" w:space="0" w:color="auto"/>
                <w:left w:val="none" w:sz="0" w:space="0" w:color="auto"/>
                <w:bottom w:val="none" w:sz="0" w:space="0" w:color="auto"/>
                <w:right w:val="none" w:sz="0" w:space="0" w:color="auto"/>
              </w:divBdr>
              <w:divsChild>
                <w:div w:id="351150703">
                  <w:marLeft w:val="0"/>
                  <w:marRight w:val="0"/>
                  <w:marTop w:val="0"/>
                  <w:marBottom w:val="0"/>
                  <w:divBdr>
                    <w:top w:val="none" w:sz="0" w:space="0" w:color="auto"/>
                    <w:left w:val="none" w:sz="0" w:space="0" w:color="auto"/>
                    <w:bottom w:val="none" w:sz="0" w:space="0" w:color="auto"/>
                    <w:right w:val="none" w:sz="0" w:space="0" w:color="auto"/>
                  </w:divBdr>
                  <w:divsChild>
                    <w:div w:id="1317997249">
                      <w:marLeft w:val="0"/>
                      <w:marRight w:val="0"/>
                      <w:marTop w:val="0"/>
                      <w:marBottom w:val="0"/>
                      <w:divBdr>
                        <w:top w:val="none" w:sz="0" w:space="0" w:color="auto"/>
                        <w:left w:val="none" w:sz="0" w:space="0" w:color="auto"/>
                        <w:bottom w:val="none" w:sz="0" w:space="0" w:color="auto"/>
                        <w:right w:val="none" w:sz="0" w:space="0" w:color="auto"/>
                      </w:divBdr>
                      <w:divsChild>
                        <w:div w:id="155812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 w:id="198693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8-026-57416-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kazemian@outlook.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A97DD-D5D7-4EE9-BD54-A0C0E7B5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cp:lastModifiedBy>
  <cp:revision>7</cp:revision>
  <cp:lastPrinted>2024-11-24T08:04:00Z</cp:lastPrinted>
  <dcterms:created xsi:type="dcterms:W3CDTF">2025-09-23T08:50:00Z</dcterms:created>
  <dcterms:modified xsi:type="dcterms:W3CDTF">2026-09-22T11:33:00Z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