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2F0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</w:p>
    <w:p w14:paraId="00E2C0D6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160C77BC" w14:textId="77777777" w:rsidR="00484C4F" w:rsidRDefault="00AF4700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62B60" wp14:editId="27AACF0E">
                <wp:simplePos x="0" y="0"/>
                <wp:positionH relativeFrom="column">
                  <wp:posOffset>-266700</wp:posOffset>
                </wp:positionH>
                <wp:positionV relativeFrom="paragraph">
                  <wp:posOffset>2036445</wp:posOffset>
                </wp:positionV>
                <wp:extent cx="6734810" cy="923925"/>
                <wp:effectExtent l="0" t="0" r="27940" b="28575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6D4B7C" w14:textId="0E7FE02C" w:rsidR="00271BB8" w:rsidRPr="00271BB8" w:rsidRDefault="00E52D36" w:rsidP="00271BB8">
                            <w:pPr>
                              <w:tabs>
                                <w:tab w:val="left" w:pos="999"/>
                              </w:tabs>
                              <w:ind w:left="237"/>
                              <w:jc w:val="center"/>
                              <w:rPr>
                                <w:rFonts w:ascii="Times New Roman" w:eastAsia="Calibri" w:hAnsi="Times New Roman"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</w:t>
                            </w:r>
                            <w:r w:rsidR="00A34F33">
                              <w:rPr>
                                <w:rFonts w:ascii="Times New Roman" w:eastAsia="Calibri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میانگین غلظت</w:t>
                            </w:r>
                            <w:r w:rsidR="00271BB8" w:rsidRPr="00271BB8">
                              <w:rPr>
                                <w:rFonts w:ascii="Times New Roman" w:eastAsia="Calibri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فلزات سنگین (جیوه، روی،آرسنیک، سرب و کبالت) در شبکه توزیع و منابع آب شرب شهر ایلام</w:t>
                            </w:r>
                            <w:r w:rsidR="00A34F33">
                              <w:rPr>
                                <w:rFonts w:ascii="Times New Roman" w:eastAsia="Calibri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بیشتر از حد استاندارد بود.</w:t>
                            </w:r>
                          </w:p>
                          <w:p w14:paraId="07DA05A4" w14:textId="1FF5CF75" w:rsidR="00E52D36" w:rsidRPr="00E52D36" w:rsidRDefault="00E52D36" w:rsidP="00081FA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62B60" id="AutoShape 17" o:spid="_x0000_s1026" style="position:absolute;left:0;text-align:left;margin-left:-21pt;margin-top:160.35pt;width:530.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">
                <v:textbox>
                  <w:txbxContent>
                    <w:p w14:paraId="746D4B7C" w14:textId="0E7FE02C" w:rsidR="00271BB8" w:rsidRPr="00271BB8" w:rsidRDefault="00E52D36" w:rsidP="00271BB8">
                      <w:pPr>
                        <w:tabs>
                          <w:tab w:val="left" w:pos="999"/>
                        </w:tabs>
                        <w:ind w:left="237"/>
                        <w:jc w:val="center"/>
                        <w:rPr>
                          <w:rFonts w:ascii="Times New Roman" w:eastAsia="Calibri" w:hAnsi="Times New Roman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</w:t>
                      </w:r>
                      <w:r w:rsidR="00A34F33">
                        <w:rPr>
                          <w:rFonts w:ascii="Times New Roman" w:eastAsia="Calibri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میانگین غلظت</w:t>
                      </w:r>
                      <w:r w:rsidR="00271BB8" w:rsidRPr="00271BB8">
                        <w:rPr>
                          <w:rFonts w:ascii="Times New Roman" w:eastAsia="Calibri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فلزات سنگین (جیوه، روی،آرسنیک، سرب و کبالت) در شبکه توزیع و منابع آب شرب شهر ایلام</w:t>
                      </w:r>
                      <w:r w:rsidR="00A34F33">
                        <w:rPr>
                          <w:rFonts w:ascii="Times New Roman" w:eastAsia="Calibri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بیشتر از حد استاندارد بود.</w:t>
                      </w:r>
                    </w:p>
                    <w:p w14:paraId="07DA05A4" w14:textId="1FF5CF75" w:rsidR="00E52D36" w:rsidRPr="00E52D36" w:rsidRDefault="00E52D36" w:rsidP="00081FA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775A1E4B" w14:textId="77777777"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60302" wp14:editId="533E4309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4516CD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4A88A8D0" w14:textId="77777777" w:rsidR="00E52D36" w:rsidRDefault="008151EE" w:rsidP="00271BB8">
                            <w:pPr>
                              <w:shd w:val="clear" w:color="auto" w:fill="FFFFFF" w:themeFill="background1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71BB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shd w:val="clear" w:color="auto" w:fill="000000" w:themeFill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1BB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000000" w:themeFill="text1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77D6CDA" wp14:editId="21C5F0B1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 w:rsidRPr="00271BB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shd w:val="clear" w:color="auto" w:fill="000000" w:themeFill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1BB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shd w:val="clear" w:color="auto" w:fill="000000" w:themeFill="text1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</w:t>
                            </w:r>
                            <w:r w:rsidR="00E52D36" w:rsidRPr="00271BB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shd w:val="clear" w:color="auto" w:fill="EEECE1" w:themeFill="background2"/>
                                <w:rtl/>
                                <w:lang w:bidi="fa-IR"/>
                              </w:rPr>
                              <w:t xml:space="preserve">مردم  </w:t>
                            </w:r>
                            <w:r w:rsidRPr="00271BB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shd w:val="clear" w:color="auto" w:fill="EEECE1" w:themeFill="background2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271BB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EEECE1" w:themeFill="background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1AF75C4" wp14:editId="0345B447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7C11471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81FA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000000" w:themeFill="text1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421B3A1" wp14:editId="3BF4E4EF">
                                  <wp:extent cx="281215" cy="190500"/>
                                  <wp:effectExtent l="19050" t="19050" r="24130" b="190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2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CFF6D35" wp14:editId="2E0D4F90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453A2DEF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400FF77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60302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14:paraId="594516CD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4A88A8D0" w14:textId="77777777" w:rsidR="00E52D36" w:rsidRDefault="008151EE" w:rsidP="00271BB8">
                      <w:pPr>
                        <w:shd w:val="clear" w:color="auto" w:fill="FFFFFF" w:themeFill="background1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71BB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shd w:val="clear" w:color="auto" w:fill="000000" w:themeFill="text1"/>
                          <w:rtl/>
                          <w:lang w:bidi="fa-IR"/>
                        </w:rPr>
                        <w:t xml:space="preserve"> </w:t>
                      </w:r>
                      <w:r w:rsidRPr="00271BB8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shd w:val="clear" w:color="auto" w:fill="000000" w:themeFill="text1"/>
                          <w:rtl/>
                          <w:lang w:bidi="fa-IR"/>
                        </w:rPr>
                        <w:drawing>
                          <wp:inline distT="0" distB="0" distL="0" distR="0" wp14:anchorId="777D6CDA" wp14:editId="21C5F0B1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 w:rsidRPr="00271BB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shd w:val="clear" w:color="auto" w:fill="000000" w:themeFill="text1"/>
                          <w:rtl/>
                          <w:lang w:bidi="fa-IR"/>
                        </w:rPr>
                        <w:t xml:space="preserve"> </w:t>
                      </w:r>
                      <w:r w:rsidRPr="00271BB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shd w:val="clear" w:color="auto" w:fill="000000" w:themeFill="text1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</w:t>
                      </w:r>
                      <w:r w:rsidR="00E52D36" w:rsidRPr="00271BB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shd w:val="clear" w:color="auto" w:fill="EEECE1" w:themeFill="background2"/>
                          <w:rtl/>
                          <w:lang w:bidi="fa-IR"/>
                        </w:rPr>
                        <w:t xml:space="preserve">مردم  </w:t>
                      </w:r>
                      <w:r w:rsidRPr="00271BB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shd w:val="clear" w:color="auto" w:fill="EEECE1" w:themeFill="background2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 w:rsidRPr="00271BB8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shd w:val="clear" w:color="auto" w:fill="EEECE1" w:themeFill="background2"/>
                          <w:rtl/>
                          <w:lang w:bidi="fa-IR"/>
                        </w:rPr>
                        <w:drawing>
                          <wp:inline distT="0" distB="0" distL="0" distR="0" wp14:anchorId="41AF75C4" wp14:editId="0345B447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77C11471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081FA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shd w:val="clear" w:color="auto" w:fill="000000" w:themeFill="text1"/>
                          <w:rtl/>
                          <w:lang w:bidi="fa-IR"/>
                        </w:rPr>
                        <w:drawing>
                          <wp:inline distT="0" distB="0" distL="0" distR="0" wp14:anchorId="2421B3A1" wp14:editId="3BF4E4EF">
                            <wp:extent cx="281215" cy="190500"/>
                            <wp:effectExtent l="19050" t="19050" r="24130" b="190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21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3CFF6D35" wp14:editId="2E0D4F90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453A2DEF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400FF77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E8BE9" wp14:editId="5B6A22BD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C3C57A" w14:textId="77777777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</w:t>
                            </w:r>
                            <w:r w:rsidR="00081FA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E8BE9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14:paraId="08C3C57A" w14:textId="77777777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</w:t>
                      </w:r>
                      <w:r w:rsidR="00081FA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34BF906" w14:textId="3B2CD59C" w:rsidR="00484C4F" w:rsidRDefault="0058364C" w:rsidP="0058364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88469" wp14:editId="1902E4D6">
                <wp:simplePos x="0" y="0"/>
                <wp:positionH relativeFrom="column">
                  <wp:posOffset>-333375</wp:posOffset>
                </wp:positionH>
                <wp:positionV relativeFrom="paragraph">
                  <wp:posOffset>6797675</wp:posOffset>
                </wp:positionV>
                <wp:extent cx="6734810" cy="117157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E6CC5" w14:textId="47D3A0E9" w:rsidR="008151EE" w:rsidRPr="00E52D36" w:rsidRDefault="008151EE" w:rsidP="0076567A">
                            <w:pPr>
                              <w:pStyle w:val="ListParagraph"/>
                              <w:bidi/>
                              <w:spacing w:after="0" w:line="360" w:lineRule="auto"/>
                              <w:ind w:left="0"/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(حداقل </w:t>
                            </w:r>
                            <w:r w:rsidR="005836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2EF7365" w14:textId="760C1A55" w:rsidR="008151EE" w:rsidRPr="007E562C" w:rsidRDefault="0058364C" w:rsidP="0076567A">
                            <w:pPr>
                              <w:bidi/>
                              <w:spacing w:after="0" w:line="360" w:lineRule="auto"/>
                              <w:jc w:val="lowKashida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فلزات سنگین</w:t>
                            </w:r>
                            <w:r w:rsidR="007E562C" w:rsidRP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منابع آب</w:t>
                            </w:r>
                            <w:r w:rsid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 توزیع</w:t>
                            </w:r>
                            <w:r w:rsid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88469" id="_x0000_s1029" style="position:absolute;margin-left:-26.25pt;margin-top:535.25pt;width:530.3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">
                <v:textbox>
                  <w:txbxContent>
                    <w:p w14:paraId="108E6CC5" w14:textId="47D3A0E9" w:rsidR="008151EE" w:rsidRPr="00E52D36" w:rsidRDefault="008151EE" w:rsidP="0076567A">
                      <w:pPr>
                        <w:pStyle w:val="ListParagraph"/>
                        <w:bidi/>
                        <w:spacing w:after="0" w:line="360" w:lineRule="auto"/>
                        <w:ind w:left="0"/>
                        <w:jc w:val="lowKashida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(حداقل </w:t>
                      </w:r>
                      <w:r w:rsidR="005836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42EF7365" w14:textId="760C1A55" w:rsidR="008151EE" w:rsidRPr="007E562C" w:rsidRDefault="0058364C" w:rsidP="0076567A">
                      <w:pPr>
                        <w:bidi/>
                        <w:spacing w:after="0" w:line="360" w:lineRule="auto"/>
                        <w:jc w:val="lowKashida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فلزات سنگین</w:t>
                      </w:r>
                      <w:r w:rsidR="007E562C" w:rsidRPr="007E562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منابع آب</w:t>
                      </w:r>
                      <w:r w:rsidR="007E562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شبکه توزیع</w:t>
                      </w:r>
                      <w:r w:rsidR="007E562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ایلام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3963D" wp14:editId="0FACF319">
                <wp:simplePos x="0" y="0"/>
                <wp:positionH relativeFrom="column">
                  <wp:posOffset>-507365</wp:posOffset>
                </wp:positionH>
                <wp:positionV relativeFrom="paragraph">
                  <wp:posOffset>69215</wp:posOffset>
                </wp:positionV>
                <wp:extent cx="6963410" cy="6470015"/>
                <wp:effectExtent l="0" t="0" r="27940" b="2603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3410" cy="6470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295D2" w14:textId="77777777" w:rsidR="00AF4700" w:rsidRDefault="008151EE" w:rsidP="00AF4700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14:paraId="225561DE" w14:textId="212A917B" w:rsidR="00535F05" w:rsidRDefault="00535F05" w:rsidP="005942D5">
                            <w:pPr>
                              <w:bidi/>
                              <w:spacing w:after="0"/>
                              <w:jc w:val="lowKashida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اغلب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شهرهای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کشور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بخصوص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شهر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ایلام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دلیل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کمبود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زیرزمینی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سطحی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پشت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جهت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تآمین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گردد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چون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حوضه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آبریز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معمولا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آلوده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کننده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صنایع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صنعتی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وجود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دارند،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لذا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ورود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فلزات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سنگین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داخل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یاد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امری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اجتناب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ناپذیر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F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535F0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طور کلی اختلالات عصیی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 سرطان، برهم خوردن تعادل هورمون ها، آسیب به کبد، کلیه ها و مغز، التهاب مفاصل</w:t>
                            </w:r>
                            <w:r w:rsidR="0076567A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5942D5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موارد حاد مرگ، از نتایج اثرات و ورود فلزات سنگین به بدن انسان می باشد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لذا</w:t>
                            </w:r>
                            <w:r w:rsidR="00FC3933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هدف از این 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تحقيق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کيفيت شيميايي آب آشاميدني منابع شهر ایلام به لحاظ وجود 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فلزات سنگین (</w:t>
                            </w:r>
                            <w:r w:rsidR="00A85289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جیوه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A85289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A85289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آرسنیک، سرب و </w:t>
                            </w:r>
                            <w:r w:rsidR="00A85289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کبالت</w:t>
                            </w:r>
                            <w:r w:rsidRPr="00AF6D4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 باشد. </w:t>
                            </w:r>
                          </w:p>
                          <w:p w14:paraId="35AE7B59" w14:textId="67C8053C" w:rsidR="007E562C" w:rsidRDefault="00AF4700" w:rsidP="00962B83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نتایج تحقیق نشان داد که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میانگین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غلظت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فلزات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طور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قابل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بالاتر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توصیه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WHO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5942D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استاندارد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ملی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بود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  <w:r w:rsid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ترتیب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رتبه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بندی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غلظت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فلزات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آشامیدنی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صورت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Zn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&gt;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Pb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&gt;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As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&gt;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Co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&gt;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Hg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بود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جز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Hg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Co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حداقل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کنندگان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معرض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خطرات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غیرسرطانی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قابل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ناشی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5942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fa-IR"/>
                              </w:rPr>
                              <w:t>Zn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As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Pb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[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ضریب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هدف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962B8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(</w:t>
                            </w:r>
                            <w:r w:rsidR="0076567A" w:rsidRPr="00962B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THQ&gt;1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)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]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بودند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7E562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گروه‌های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مصرف‌کنند</w:t>
                            </w:r>
                            <w:r w:rsidR="005942D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شهر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ایلام،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5942D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‌ویژه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نوزادان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کمتر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(۱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۱۰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معرض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خطر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غیرسرطان‌زایی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سرطان‌زایی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قابل‌توجهی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67A" w:rsidRP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="0076567A" w:rsidRPr="0076567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7656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50975FB" w14:textId="2AF4967E" w:rsidR="0058364C" w:rsidRPr="00962B83" w:rsidRDefault="007E562C" w:rsidP="0058364C">
                            <w:pPr>
                              <w:bidi/>
                              <w:spacing w:after="0"/>
                              <w:contextualSpacing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لذا </w:t>
                            </w:r>
                            <w:r w:rsidR="005942D5"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جهت کنترل این آلودگی ها</w:t>
                            </w:r>
                            <w:r w:rsidR="00962B83" w:rsidRPr="00962B83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962B83"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پیشنهاد</w:t>
                            </w:r>
                            <w:r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می شود که </w:t>
                            </w:r>
                            <w:r w:rsidR="005942D5"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مصرف کودهای شیمیایی توسط کشاورزان </w:t>
                            </w:r>
                            <w:r w:rsidR="00962B83"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کنترل و از </w:t>
                            </w:r>
                            <w:r w:rsidR="005942D5" w:rsidRP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روش های کم ضرر مثل روش بیولوژیکی مبارزه با آفات جهت کاهش مصرف سموم </w:t>
                            </w:r>
                            <w:r w:rsidR="00962B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 شود.</w:t>
                            </w:r>
                            <w:r w:rsidR="0058364C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5836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همچنین سیس</w:t>
                            </w:r>
                            <w:r w:rsidR="0058364C" w:rsidRPr="00594E8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 مناسب جمع آوری فاضلاب های روستایی و مدیریت استراتژیک زباله ها و جلوگیری از تخلیه زباله ها در مسیر حوضه های</w:t>
                            </w:r>
                            <w:r w:rsidR="005836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آبریز، </w:t>
                            </w:r>
                            <w:r w:rsidR="0058364C" w:rsidRPr="00594E8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تعویض و بهسازی سیتم کهنه لوله کشی در شبکه توزیع</w:t>
                            </w:r>
                            <w:r w:rsidR="005836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58364C" w:rsidRPr="00594E8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بهره برداری مناسب و پایش مستمر چاه های آب</w:t>
                            </w:r>
                            <w:r w:rsidR="005836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پیشنهاد می شود. </w:t>
                            </w:r>
                          </w:p>
                          <w:p w14:paraId="01BEDC68" w14:textId="3848F86E" w:rsidR="008151EE" w:rsidRPr="00AF4700" w:rsidRDefault="008151EE" w:rsidP="007E562C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3963D" id="_x0000_s1030" style="position:absolute;margin-left:-39.95pt;margin-top:5.45pt;width:548.3pt;height:50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">
                <v:textbox>
                  <w:txbxContent>
                    <w:p w14:paraId="74B295D2" w14:textId="77777777" w:rsidR="00AF4700" w:rsidRDefault="008151EE" w:rsidP="00AF4700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14:paraId="225561DE" w14:textId="212A917B" w:rsidR="00535F05" w:rsidRDefault="00535F05" w:rsidP="005942D5">
                      <w:pPr>
                        <w:bidi/>
                        <w:spacing w:after="0"/>
                        <w:jc w:val="lowKashida"/>
                        <w:rPr>
                          <w:rFonts w:ascii="Calibri" w:eastAsia="Calibri" w:hAnsi="Calibri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اغلب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شهرهای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کشور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بخصوص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شهر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ایلام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دلیل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کمبود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منابع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زیرزمینی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منابع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سطحی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پشت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جهت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تآمین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شرب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استفاده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گردد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چون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حوضه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آبریز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ها،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معمولا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منابع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آلوده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کننده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صنایع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صنعتی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وجود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دارند،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لذا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ورود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فلزات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سنگین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داخل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منابع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یاد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شده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امری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اجتناب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ناپذیر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35F0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 w:rsidRPr="00535F0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طور کلی اختلالات عصیی</w:t>
                      </w:r>
                      <w:r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انواع سرطان، برهم خوردن تعادل هورمون ها، آسیب به کبد، کلیه ها و مغز، التهاب مفاصل</w:t>
                      </w:r>
                      <w:r w:rsidR="0076567A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</w:t>
                      </w:r>
                      <w:r w:rsidR="005942D5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در موارد حاد مرگ، از نتایج اثرات و ورود فلزات سنگین به بدن انسان می باشد</w:t>
                      </w:r>
                      <w:r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لذا</w:t>
                      </w:r>
                      <w:r w:rsidR="00FC3933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هدف از این 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تحقيق </w:t>
                      </w:r>
                      <w:r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کيفيت شيميايي آب آشاميدني منابع شهر ایلام به لحاظ وجود 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فلزات سنگین (</w:t>
                      </w:r>
                      <w:r w:rsidR="00A85289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جیوه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A85289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روی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A85289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آرسنیک، سرب و </w:t>
                      </w:r>
                      <w:r w:rsidR="00A85289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کبالت</w:t>
                      </w:r>
                      <w:r w:rsidRPr="00AF6D4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می باشد. </w:t>
                      </w:r>
                    </w:p>
                    <w:p w14:paraId="35AE7B59" w14:textId="67C8053C" w:rsidR="007E562C" w:rsidRDefault="00AF4700" w:rsidP="00962B83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نتایج تحقیق نشان داد که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میانگین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غلظت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فلزات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مورد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طور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قابل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توجهی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بالاتر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حد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توصیه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شده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WHO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5942D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استاندارد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ملی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بود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.</w:t>
                      </w:r>
                      <w:r w:rsid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ترتیب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رتبه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بندی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غلظت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فلزات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آب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آشامیدنی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صورت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Zn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&gt;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Pb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&gt;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As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&gt;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Co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&gt;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Hg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بود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جز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Hg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Co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حداقل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یکی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مصرف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کنندگان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گروه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سنی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معرض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خطرات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غیرسرطانی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قابل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توجه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ناشی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5942D5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fa-IR"/>
                        </w:rPr>
                        <w:t>Zn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As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Pb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[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ضریب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خطر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هدف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962B83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(</w:t>
                      </w:r>
                      <w:r w:rsidR="0076567A" w:rsidRPr="00962B83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THQ&gt;1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)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]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بودند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7E562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تمامی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گروه‌های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سنی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مصرف‌کنند</w:t>
                      </w:r>
                      <w:r w:rsidR="005942D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شهر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ایلام،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5942D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‌ویژه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نوزادان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کمتر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یک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سال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)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کودکان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(۱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۱۰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سال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معرض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خطر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غیرسرطان‌زایی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سرطان‌زایی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قابل‌توجهی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567A" w:rsidRP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هستند</w:t>
                      </w:r>
                      <w:r w:rsidR="0076567A" w:rsidRPr="0076567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7656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50975FB" w14:textId="2AF4967E" w:rsidR="0058364C" w:rsidRPr="00962B83" w:rsidRDefault="007E562C" w:rsidP="0058364C">
                      <w:pPr>
                        <w:bidi/>
                        <w:spacing w:after="0"/>
                        <w:contextualSpacing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لذا </w:t>
                      </w:r>
                      <w:r w:rsidR="005942D5"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جهت کنترل این آلودگی ها</w:t>
                      </w:r>
                      <w:r w:rsidR="00962B83" w:rsidRPr="00962B83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962B83"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پیشنهاد</w:t>
                      </w:r>
                      <w:r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می شود که </w:t>
                      </w:r>
                      <w:r w:rsidR="005942D5"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مصرف کودهای شیمیایی توسط کشاورزان </w:t>
                      </w:r>
                      <w:r w:rsidR="00962B83"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کنترل و از </w:t>
                      </w:r>
                      <w:r w:rsidR="005942D5" w:rsidRP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روش های کم ضرر مثل روش بیولوژیکی مبارزه با آفات جهت کاهش مصرف سموم </w:t>
                      </w:r>
                      <w:r w:rsidR="00962B8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استفاده شود.</w:t>
                      </w:r>
                      <w:r w:rsidR="0058364C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5836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همچنین سیس</w:t>
                      </w:r>
                      <w:r w:rsidR="0058364C" w:rsidRPr="00594E8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 مناسب جمع آوری فاضلاب های روستایی و مدیریت استراتژیک زباله ها و جلوگیری از تخلیه زباله ها در مسیر حوضه های</w:t>
                      </w:r>
                      <w:r w:rsidR="005836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آبریز، </w:t>
                      </w:r>
                      <w:r w:rsidR="0058364C" w:rsidRPr="00594E8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تعویض و بهسازی سیتم کهنه لوله کشی در شبکه توزیع</w:t>
                      </w:r>
                      <w:r w:rsidR="005836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58364C" w:rsidRPr="00594E8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بهره برداری مناسب و پایش مستمر چاه های آب</w:t>
                      </w:r>
                      <w:r w:rsidR="005836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پیشنهاد می شود. </w:t>
                      </w:r>
                    </w:p>
                    <w:p w14:paraId="01BEDC68" w14:textId="3848F86E" w:rsidR="008151EE" w:rsidRPr="00AF4700" w:rsidRDefault="008151EE" w:rsidP="007E562C">
                      <w:p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6502E08" w14:textId="5AE63384" w:rsidR="00BC3D5B" w:rsidRDefault="00FE6C7C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5AD59" wp14:editId="31A35B6C">
                <wp:simplePos x="0" y="0"/>
                <wp:positionH relativeFrom="column">
                  <wp:posOffset>-347980</wp:posOffset>
                </wp:positionH>
                <wp:positionV relativeFrom="paragraph">
                  <wp:posOffset>3686810</wp:posOffset>
                </wp:positionV>
                <wp:extent cx="6734810" cy="705485"/>
                <wp:effectExtent l="0" t="0" r="27940" b="1841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EE49F2" w14:textId="23D304EE" w:rsidR="00E249F7" w:rsidRPr="00FE6C7C" w:rsidRDefault="00E249F7" w:rsidP="00FE6C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FE6C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4"/>
                              </w:rPr>
                              <w:t>Title:</w:t>
                            </w:r>
                            <w:r w:rsidR="002D6174" w:rsidRPr="00FE6C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E6C7C" w:rsidRPr="00FE6C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Examining the </w:t>
                            </w:r>
                            <w:r w:rsidR="0023430F" w:rsidRPr="005E4E87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concentration</w:t>
                            </w:r>
                            <w:r w:rsidR="00FE6C7C" w:rsidRPr="00FE6C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of heavy metals (mercury, zinc, arsenic, lead and cobalt) In the distribution network and sources of drinking water in Ilam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5AD59" id="_x0000_s1031" style="position:absolute;left:0;text-align:left;margin-left:-27.4pt;margin-top:290.3pt;width:530.3pt;height:5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">
                <v:textbox>
                  <w:txbxContent>
                    <w:p w14:paraId="75EE49F2" w14:textId="23D304EE" w:rsidR="00E249F7" w:rsidRPr="00FE6C7C" w:rsidRDefault="00E249F7" w:rsidP="00FE6C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4"/>
                        </w:rPr>
                      </w:pPr>
                      <w:r w:rsidRPr="00FE6C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4"/>
                        </w:rPr>
                        <w:t>Title:</w:t>
                      </w:r>
                      <w:r w:rsidR="002D6174" w:rsidRPr="00FE6C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E6C7C" w:rsidRPr="00FE6C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4"/>
                        </w:rPr>
                        <w:t xml:space="preserve">Examining the </w:t>
                      </w:r>
                      <w:r w:rsidR="0023430F" w:rsidRPr="005E4E87">
                        <w:rPr>
                          <w:rStyle w:val="markedcontent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concentration</w:t>
                      </w:r>
                      <w:r w:rsidR="00FE6C7C" w:rsidRPr="00FE6C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4"/>
                        </w:rPr>
                        <w:t xml:space="preserve"> of heavy metals (mercury, zinc, arsenic, lead and cobalt) In the distribution network and sources of drinking water in Ilam city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D6174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348D6" wp14:editId="433BDEB0">
                <wp:simplePos x="0" y="0"/>
                <wp:positionH relativeFrom="column">
                  <wp:posOffset>-419100</wp:posOffset>
                </wp:positionH>
                <wp:positionV relativeFrom="paragraph">
                  <wp:posOffset>4496766</wp:posOffset>
                </wp:positionV>
                <wp:extent cx="6877685" cy="2638425"/>
                <wp:effectExtent l="0" t="0" r="1841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638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6877EB" w14:textId="25BA713D" w:rsidR="002D6174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2D617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C970A06" w14:textId="095D459D" w:rsidR="005E4E87" w:rsidRPr="005E4E87" w:rsidRDefault="005E4E87" w:rsidP="005E4E87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E4E87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Evaluation the </w:t>
                            </w:r>
                            <w:bookmarkStart w:id="0" w:name="_Hlk132149666"/>
                            <w:r w:rsidRPr="005E4E87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concentration</w:t>
                            </w:r>
                            <w:bookmarkEnd w:id="0"/>
                            <w:r w:rsidRPr="005E4E87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mercury, zinc, arsenic, lead and</w:t>
                            </w:r>
                            <w:r w:rsidRPr="005E4E87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E4E87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cobalt in the Ilam city water supply network and resources</w:t>
                            </w:r>
                          </w:p>
                          <w:p w14:paraId="3AFAA76F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14:paraId="7507FB26" w14:textId="59C5DE51" w:rsidR="00674525" w:rsidRPr="00F64D24" w:rsidRDefault="00F64D24" w:rsidP="00F64D2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F64D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AFAFA"/>
                              </w:rPr>
                              <w:t>URL: </w:t>
                            </w:r>
                            <w:hyperlink r:id="rId9" w:history="1">
                              <w:r w:rsidRPr="00F64D2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84608"/>
                                  <w:sz w:val="28"/>
                                  <w:szCs w:val="28"/>
                                  <w:u w:val="single"/>
                                  <w:bdr w:val="none" w:sz="0" w:space="0" w:color="auto" w:frame="1"/>
                                  <w:shd w:val="clear" w:color="auto" w:fill="FAFAFA"/>
                                </w:rPr>
                                <w:t>http://ehemj.com/article-1-282-en.html</w:t>
                              </w:r>
                            </w:hyperlink>
                          </w:p>
                          <w:p w14:paraId="4E3ACC1A" w14:textId="77777777"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348D6" id="_x0000_s1032" style="position:absolute;left:0;text-align:left;margin-left:-33pt;margin-top:354.1pt;width:541.55pt;height:20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">
                <v:textbox>
                  <w:txbxContent>
                    <w:p w14:paraId="3D6877EB" w14:textId="25BA713D" w:rsidR="002D6174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2D617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7C970A06" w14:textId="095D459D" w:rsidR="005E4E87" w:rsidRPr="005E4E87" w:rsidRDefault="005E4E87" w:rsidP="005E4E87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E4E87">
                        <w:rPr>
                          <w:rStyle w:val="markedcontent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Evaluation the </w:t>
                      </w:r>
                      <w:bookmarkStart w:id="1" w:name="_Hlk132149666"/>
                      <w:r w:rsidRPr="005E4E87">
                        <w:rPr>
                          <w:rStyle w:val="markedcontent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concentration</w:t>
                      </w:r>
                      <w:bookmarkEnd w:id="1"/>
                      <w:r w:rsidRPr="005E4E87">
                        <w:rPr>
                          <w:rStyle w:val="markedcontent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of mercury, zinc, arsenic, lead and</w:t>
                      </w:r>
                      <w:r w:rsidRPr="005E4E87">
                        <w:rPr>
                          <w:rStyle w:val="markedcontent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E4E87">
                        <w:rPr>
                          <w:rStyle w:val="markedcontent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cobalt in the Ilam city water supply network and resources</w:t>
                      </w:r>
                    </w:p>
                    <w:p w14:paraId="3AFAA76F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14:paraId="7507FB26" w14:textId="59C5DE51" w:rsidR="00674525" w:rsidRPr="00F64D24" w:rsidRDefault="00F64D24" w:rsidP="00F64D2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F64D2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AFAFA"/>
                        </w:rPr>
                        <w:t>URL: </w:t>
                      </w:r>
                      <w:hyperlink r:id="rId10" w:history="1">
                        <w:r w:rsidRPr="00F64D24">
                          <w:rPr>
                            <w:rFonts w:ascii="Times New Roman" w:hAnsi="Times New Roman" w:cs="Times New Roman"/>
                            <w:b/>
                            <w:bCs/>
                            <w:color w:val="084608"/>
                            <w:sz w:val="28"/>
                            <w:szCs w:val="28"/>
                            <w:u w:val="single"/>
                            <w:bdr w:val="none" w:sz="0" w:space="0" w:color="auto" w:frame="1"/>
                            <w:shd w:val="clear" w:color="auto" w:fill="FAFAFA"/>
                          </w:rPr>
                          <w:t>http://ehemj.com/article-1-282-en.html</w:t>
                        </w:r>
                      </w:hyperlink>
                    </w:p>
                    <w:p w14:paraId="4E3ACC1A" w14:textId="77777777"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D6174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3F637" wp14:editId="0E4969C3">
                <wp:simplePos x="0" y="0"/>
                <wp:positionH relativeFrom="column">
                  <wp:posOffset>-342900</wp:posOffset>
                </wp:positionH>
                <wp:positionV relativeFrom="paragraph">
                  <wp:posOffset>2749550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76545E" w14:textId="2B805F66" w:rsidR="00FE6C7C" w:rsidRPr="00FE6C7C" w:rsidRDefault="00E249F7" w:rsidP="00FE6C7C">
                            <w:pPr>
                              <w:tabs>
                                <w:tab w:val="left" w:pos="999"/>
                              </w:tabs>
                              <w:bidi/>
                              <w:spacing w:after="0" w:line="240" w:lineRule="auto"/>
                              <w:ind w:left="230"/>
                              <w:rPr>
                                <w:rFonts w:ascii="Times New Roman" w:eastAsia="Calibri" w:hAnsi="Times New Roman"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6C7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910FF7" w:rsidRPr="00FE6C7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6174" w:rsidRPr="00FE6C7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6C7C" w:rsidRPr="00FE6C7C">
                              <w:rPr>
                                <w:rFonts w:ascii="Times New Roman" w:eastAsia="Calibri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میزان فلزات سنگین (جیوه، روی،آرسنیک، سرب و کبالت)</w:t>
                            </w:r>
                            <w:r w:rsidR="00FE6C7C">
                              <w:rPr>
                                <w:rFonts w:ascii="Times New Roman" w:eastAsia="Calibri" w:hAnsi="Times New Roman"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FE6C7C" w:rsidRPr="00FE6C7C">
                              <w:rPr>
                                <w:rFonts w:ascii="Times New Roman" w:eastAsia="Calibri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شبکه توزیع و منابع آب شرب شهر ایلام </w:t>
                            </w:r>
                          </w:p>
                          <w:p w14:paraId="46E31775" w14:textId="6B8F6599"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3F637" id="_x0000_s1033" style="position:absolute;left:0;text-align:left;margin-left:-27pt;margin-top:216.5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">
                <v:textbox>
                  <w:txbxContent>
                    <w:p w14:paraId="1976545E" w14:textId="2B805F66" w:rsidR="00FE6C7C" w:rsidRPr="00FE6C7C" w:rsidRDefault="00E249F7" w:rsidP="00FE6C7C">
                      <w:pPr>
                        <w:tabs>
                          <w:tab w:val="left" w:pos="999"/>
                        </w:tabs>
                        <w:bidi/>
                        <w:spacing w:after="0" w:line="240" w:lineRule="auto"/>
                        <w:ind w:left="230"/>
                        <w:rPr>
                          <w:rFonts w:ascii="Times New Roman" w:eastAsia="Calibri" w:hAnsi="Times New Roman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6C7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عنوان طرح:</w:t>
                      </w:r>
                      <w:r w:rsidR="00910FF7" w:rsidRPr="00FE6C7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D6174" w:rsidRPr="00FE6C7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E6C7C" w:rsidRPr="00FE6C7C">
                        <w:rPr>
                          <w:rFonts w:ascii="Times New Roman" w:eastAsia="Calibri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بررسی میزان فلزات سنگین (جیوه، روی،آرسنیک، سرب و کبالت)</w:t>
                      </w:r>
                      <w:r w:rsidR="00FE6C7C">
                        <w:rPr>
                          <w:rFonts w:ascii="Times New Roman" w:eastAsia="Calibri" w:hAnsi="Times New Roman"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FE6C7C" w:rsidRPr="00FE6C7C">
                        <w:rPr>
                          <w:rFonts w:ascii="Times New Roman" w:eastAsia="Calibri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 شبکه توزیع و منابع آب شرب شهر ایلام </w:t>
                      </w:r>
                    </w:p>
                    <w:p w14:paraId="46E31775" w14:textId="6B8F6599"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D6174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B0B49" wp14:editId="729CBC81">
                <wp:simplePos x="0" y="0"/>
                <wp:positionH relativeFrom="column">
                  <wp:posOffset>-304800</wp:posOffset>
                </wp:positionH>
                <wp:positionV relativeFrom="paragraph">
                  <wp:posOffset>387350</wp:posOffset>
                </wp:positionV>
                <wp:extent cx="6734810" cy="22383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17A03C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7"/>
                              <w:gridCol w:w="1651"/>
                              <w:gridCol w:w="1939"/>
                              <w:gridCol w:w="2400"/>
                              <w:gridCol w:w="1560"/>
                            </w:tblGrid>
                            <w:tr w:rsidR="00910FF7" w14:paraId="5A196D95" w14:textId="77777777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786B1B39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40005C9B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68ED8CBC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7C3CEDBF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4879B657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00550E7C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910FF7" w14:paraId="14A4894D" w14:textId="77777777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1C8DD25C" w14:textId="7212C340" w:rsidR="00FA4D96" w:rsidRDefault="007E562C" w:rsidP="007E562C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E562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مؤید </w:t>
                                  </w:r>
                                  <w:r w:rsidR="005E4E8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ادیبان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07CBE47F" w14:textId="77777777" w:rsidR="00FA4D96" w:rsidRDefault="007E562C" w:rsidP="007E562C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E562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3409A425" w14:textId="77777777" w:rsidR="00FA4D96" w:rsidRPr="007E562C" w:rsidRDefault="00910FF7" w:rsidP="007E562C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دکتری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70EAE845" w14:textId="77777777" w:rsidR="00FA4D96" w:rsidRPr="007E562C" w:rsidRDefault="007E562C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E562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7EDD8E2E" w14:textId="4B4C7D19" w:rsidR="00FA4D96" w:rsidRDefault="00FA4D96" w:rsidP="002D6174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10FF7" w14:paraId="2D92D36C" w14:textId="77777777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07341BEE" w14:textId="6D956901" w:rsidR="00FA4D96" w:rsidRPr="00910FF7" w:rsidRDefault="005E4E8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محمد حسن عباسی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75201B7A" w14:textId="12E70E77" w:rsidR="00FA4D96" w:rsidRDefault="005E4E8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6BCB02FD" w14:textId="6E94534C" w:rsidR="00FA4D96" w:rsidRDefault="005E4E8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663EA4DC" w14:textId="77777777" w:rsidR="00FA4D96" w:rsidRDefault="00910FF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E562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0C477CFE" w14:textId="506816E6" w:rsidR="00FA4D96" w:rsidRDefault="00FA4D96" w:rsidP="002D6174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10FF7" w14:paraId="6C46B9F8" w14:textId="77777777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74C5A415" w14:textId="19503A4C" w:rsidR="00910FF7" w:rsidRPr="00910FF7" w:rsidRDefault="00910FF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D34AF44" w14:textId="316F63B1" w:rsidR="00910FF7" w:rsidRDefault="00910FF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4934A46F" w14:textId="6AB15DFB" w:rsidR="00910FF7" w:rsidRDefault="00910FF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03952346" w14:textId="69011C8E" w:rsidR="00910FF7" w:rsidRDefault="00910FF7" w:rsidP="00910FF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0B76EBF5" w14:textId="44436832" w:rsidR="00910FF7" w:rsidRDefault="00910FF7" w:rsidP="002D6174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94020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B0B49" id="_x0000_s1034" style="position:absolute;left:0;text-align:left;margin-left:-24pt;margin-top:30.5pt;width:530.3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">
                <v:textbox>
                  <w:txbxContent>
                    <w:p w14:paraId="6F17A03C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87"/>
                        <w:gridCol w:w="1651"/>
                        <w:gridCol w:w="1939"/>
                        <w:gridCol w:w="2400"/>
                        <w:gridCol w:w="1560"/>
                      </w:tblGrid>
                      <w:tr w:rsidR="00910FF7" w14:paraId="5A196D95" w14:textId="77777777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14:paraId="786B1B39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40005C9B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68ED8CBC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7C3CEDBF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4879B657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00550E7C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910FF7" w14:paraId="14A4894D" w14:textId="77777777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14:paraId="1C8DD25C" w14:textId="7212C340" w:rsidR="00FA4D96" w:rsidRDefault="007E562C" w:rsidP="007E562C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مؤید </w:t>
                            </w:r>
                            <w:r w:rsidR="005E4E8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ادیبان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07CBE47F" w14:textId="77777777" w:rsidR="00FA4D96" w:rsidRDefault="007E562C" w:rsidP="007E562C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3409A425" w14:textId="77777777" w:rsidR="00FA4D96" w:rsidRPr="007E562C" w:rsidRDefault="00910FF7" w:rsidP="007E562C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دکتری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70EAE845" w14:textId="77777777" w:rsidR="00FA4D96" w:rsidRPr="007E562C" w:rsidRDefault="007E562C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7EDD8E2E" w14:textId="4B4C7D19" w:rsidR="00FA4D96" w:rsidRDefault="00FA4D96" w:rsidP="002D6174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10FF7" w14:paraId="2D92D36C" w14:textId="77777777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14:paraId="07341BEE" w14:textId="6D956901" w:rsidR="00FA4D96" w:rsidRPr="00910FF7" w:rsidRDefault="005E4E8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 حسن عباسی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75201B7A" w14:textId="12E70E77" w:rsidR="00FA4D96" w:rsidRDefault="005E4E8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6BCB02FD" w14:textId="6E94534C" w:rsidR="00FA4D96" w:rsidRDefault="005E4E8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663EA4DC" w14:textId="77777777" w:rsidR="00FA4D96" w:rsidRDefault="00910FF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E56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0C477CFE" w14:textId="506816E6" w:rsidR="00FA4D96" w:rsidRDefault="00FA4D96" w:rsidP="002D6174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10FF7" w14:paraId="6C46B9F8" w14:textId="77777777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14:paraId="74C5A415" w14:textId="19503A4C" w:rsidR="00910FF7" w:rsidRPr="00910FF7" w:rsidRDefault="00910FF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5D34AF44" w14:textId="316F63B1" w:rsidR="00910FF7" w:rsidRDefault="00910FF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4934A46F" w14:textId="6AB15DFB" w:rsidR="00910FF7" w:rsidRDefault="00910FF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14:paraId="03952346" w14:textId="69011C8E" w:rsidR="00910FF7" w:rsidRDefault="00910FF7" w:rsidP="00910FF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0B76EBF5" w14:textId="44436832" w:rsidR="00910FF7" w:rsidRDefault="00910FF7" w:rsidP="002D6174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70594020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0D02D51B" w14:textId="77777777" w:rsidR="00BC3D5B" w:rsidRDefault="006638EB" w:rsidP="002D6174"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8A647" wp14:editId="3B0FA1F9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648F9" w14:textId="77777777" w:rsidR="00674525" w:rsidRPr="0028223B" w:rsidRDefault="00674525" w:rsidP="00792A4C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 w:rsidR="00792A4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10/</w:t>
                            </w:r>
                            <w:r w:rsidR="00865AF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11/93</w:t>
                            </w:r>
                            <w:r w:rsidR="00792A4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8A647" id="_x0000_s1035" style="position:absolute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">
                <v:textbox>
                  <w:txbxContent>
                    <w:p w14:paraId="6AA648F9" w14:textId="77777777" w:rsidR="00674525" w:rsidRPr="0028223B" w:rsidRDefault="00674525" w:rsidP="00792A4C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 w:rsidR="00792A4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10/</w:t>
                      </w:r>
                      <w:r w:rsidR="00865AF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11/93</w:t>
                      </w:r>
                      <w:r w:rsidR="00792A4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AED8" w14:textId="77777777" w:rsidR="00127AEE" w:rsidRDefault="00127AEE" w:rsidP="008151EE">
      <w:pPr>
        <w:spacing w:after="0" w:line="240" w:lineRule="auto"/>
      </w:pPr>
      <w:r>
        <w:separator/>
      </w:r>
    </w:p>
  </w:endnote>
  <w:endnote w:type="continuationSeparator" w:id="0">
    <w:p w14:paraId="3FB7FBB6" w14:textId="77777777" w:rsidR="00127AEE" w:rsidRDefault="00127AEE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8B6B" w14:textId="77777777" w:rsidR="00127AEE" w:rsidRDefault="00127AEE" w:rsidP="008151EE">
      <w:pPr>
        <w:spacing w:after="0" w:line="240" w:lineRule="auto"/>
      </w:pPr>
      <w:r>
        <w:separator/>
      </w:r>
    </w:p>
  </w:footnote>
  <w:footnote w:type="continuationSeparator" w:id="0">
    <w:p w14:paraId="39EC6C96" w14:textId="77777777" w:rsidR="00127AEE" w:rsidRDefault="00127AEE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C605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08B7D82C" wp14:editId="0FECBB4C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522B89FA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45B8"/>
    <w:multiLevelType w:val="hybridMultilevel"/>
    <w:tmpl w:val="DB526D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81FAE"/>
    <w:rsid w:val="00127AEE"/>
    <w:rsid w:val="001F0A2A"/>
    <w:rsid w:val="00205E74"/>
    <w:rsid w:val="0023430F"/>
    <w:rsid w:val="00271BB8"/>
    <w:rsid w:val="0028223B"/>
    <w:rsid w:val="002D6174"/>
    <w:rsid w:val="003D15B1"/>
    <w:rsid w:val="00440B50"/>
    <w:rsid w:val="00456833"/>
    <w:rsid w:val="00484C4F"/>
    <w:rsid w:val="004C43C7"/>
    <w:rsid w:val="00507110"/>
    <w:rsid w:val="00535F05"/>
    <w:rsid w:val="0058364C"/>
    <w:rsid w:val="005942D5"/>
    <w:rsid w:val="005E4E87"/>
    <w:rsid w:val="006638EB"/>
    <w:rsid w:val="00674525"/>
    <w:rsid w:val="00687DEF"/>
    <w:rsid w:val="006E6969"/>
    <w:rsid w:val="007421AE"/>
    <w:rsid w:val="0076567A"/>
    <w:rsid w:val="00792A4C"/>
    <w:rsid w:val="007E562C"/>
    <w:rsid w:val="008151EE"/>
    <w:rsid w:val="00865AF8"/>
    <w:rsid w:val="008A4B9F"/>
    <w:rsid w:val="00910FF7"/>
    <w:rsid w:val="00962B83"/>
    <w:rsid w:val="009B75D2"/>
    <w:rsid w:val="00A34F33"/>
    <w:rsid w:val="00A57FAB"/>
    <w:rsid w:val="00A84F47"/>
    <w:rsid w:val="00A85289"/>
    <w:rsid w:val="00A97F0E"/>
    <w:rsid w:val="00AF4700"/>
    <w:rsid w:val="00BB6309"/>
    <w:rsid w:val="00BC3D5B"/>
    <w:rsid w:val="00C43A0C"/>
    <w:rsid w:val="00CB2F18"/>
    <w:rsid w:val="00D37F24"/>
    <w:rsid w:val="00E249F7"/>
    <w:rsid w:val="00E52D36"/>
    <w:rsid w:val="00F64D24"/>
    <w:rsid w:val="00FA4D96"/>
    <w:rsid w:val="00FC3933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885AC"/>
  <w15:docId w15:val="{FBAF3B4B-71C1-4E5F-B114-5662EB03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5E4E87"/>
  </w:style>
  <w:style w:type="character" w:styleId="Hyperlink">
    <w:name w:val="Hyperlink"/>
    <w:basedOn w:val="DefaultParagraphFont"/>
    <w:uiPriority w:val="99"/>
    <w:semiHidden/>
    <w:unhideWhenUsed/>
    <w:rsid w:val="0023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hemj.com/article-1-282-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emj.com/article-1-282-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50BF-81F0-48B2-BEBE-4C8B6844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zilan</cp:lastModifiedBy>
  <cp:revision>15</cp:revision>
  <dcterms:created xsi:type="dcterms:W3CDTF">2019-12-18T10:58:00Z</dcterms:created>
  <dcterms:modified xsi:type="dcterms:W3CDTF">2023-05-09T20:18:00Z</dcterms:modified>
</cp:coreProperties>
</file>