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B141" wp14:editId="5A37ED5E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Default="003C2772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3C2772" w:rsidRDefault="003C2772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12BCE85" wp14:editId="289E7852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رسانه و مردم  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F056FFA" wp14:editId="4EA5A36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 </w:t>
                            </w:r>
                          </w:p>
                          <w:p w:rsidR="003C2772" w:rsidRDefault="003C2772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37BBC74" wp14:editId="7CF993E4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DAB854C" wp14:editId="082564A4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3C2772" w:rsidRPr="00E52D36" w:rsidRDefault="003C2772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C2772" w:rsidRPr="00E52D36" w:rsidRDefault="003C2772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7B141" id="AutoShape 17" o:spid="_x0000_s1026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">
                <v:textbox>
                  <w:txbxContent>
                    <w:p w:rsidR="003C2772" w:rsidRDefault="003C2772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3C2772" w:rsidRDefault="003C2772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12BCE85" wp14:editId="289E7852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رسانه و مردم  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3F056FFA" wp14:editId="4EA5A36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 </w:t>
                      </w:r>
                    </w:p>
                    <w:p w:rsidR="003C2772" w:rsidRDefault="003C2772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37BBC74" wp14:editId="7CF993E4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متخصصان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DAB854C" wp14:editId="082564A4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3C2772" w:rsidRPr="00E52D36" w:rsidRDefault="003C2772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C2772" w:rsidRPr="00E52D36" w:rsidRDefault="003C2772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1E56" wp14:editId="5523AB06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174402" w:rsidRDefault="003C2772" w:rsidP="00150B74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40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17440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 </w:t>
                            </w:r>
                            <w:r w:rsidR="00501010" w:rsidRPr="0017440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خبر </w:t>
                            </w:r>
                            <w:r w:rsidRPr="0017440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50B7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مطالعه مروری نشان داد </w:t>
                            </w:r>
                            <w:r w:rsidR="00150B74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="007B6303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انواع مختلف میکروپلاستیک ها در هوای داخل ساختمان</w:t>
                            </w:r>
                            <w:r w:rsidR="00F62324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و هو</w:t>
                            </w:r>
                            <w:r w:rsidR="00150B74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ای بیرون از ساختمان حضور دارند.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71E56" id="_x0000_s1027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">
                <v:textbox>
                  <w:txbxContent>
                    <w:p w:rsidR="003C2772" w:rsidRPr="00174402" w:rsidRDefault="003C2772" w:rsidP="00150B74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7440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17440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 </w:t>
                      </w:r>
                      <w:r w:rsidR="00501010" w:rsidRPr="0017440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خبر </w:t>
                      </w:r>
                      <w:r w:rsidRPr="0017440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150B74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این مطالعه مروری نشان داد </w:t>
                      </w:r>
                      <w:r w:rsidR="00150B74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</w:rPr>
                        <w:t>که</w:t>
                      </w:r>
                      <w:r w:rsidR="007B6303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</w:rPr>
                        <w:t xml:space="preserve"> انواع مختلف میکروپلاستیک ها در هوای داخل ساختمان</w:t>
                      </w:r>
                      <w:r w:rsidR="00F62324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</w:rPr>
                        <w:t xml:space="preserve"> و هو</w:t>
                      </w:r>
                      <w:r w:rsidR="00150B74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</w:rPr>
                        <w:t xml:space="preserve">ای بیرون از ساختمان حضور دارند.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E52D36" w:rsidRDefault="003C2772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3C2772" w:rsidRPr="00E52D36" w:rsidRDefault="003C2772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4D2F57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AE001" wp14:editId="1F3079E8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4870450"/>
                <wp:effectExtent l="0" t="0" r="27940" b="2540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87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Default="003C2772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174402" w:rsidRPr="00174402" w:rsidRDefault="003C2772" w:rsidP="0017440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پیام باید با توجه به  نوع مخاطب، حداکثر در 300 کلمه تنظیم شده و شامل سه بخش زیر 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174402" w:rsidRPr="005C5088" w:rsidRDefault="00174402" w:rsidP="006F7D89">
                            <w:pPr>
                              <w:shd w:val="clear" w:color="auto" w:fill="FFFFFF" w:themeFill="background1"/>
                              <w:bidi/>
                              <w:spacing w:line="240" w:lineRule="auto"/>
                              <w:ind w:firstLine="39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این مطالعه،</w:t>
                            </w:r>
                            <w:r w:rsidR="00B40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 داده شد که</w:t>
                            </w:r>
                            <w:r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0023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میکروپلاستیک ها</w:t>
                            </w:r>
                            <w:r w:rsidR="00EE5BBF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B40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عنوان </w:t>
                            </w:r>
                            <w:r w:rsidR="00EE5BBF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آلاینده های نوظهور قرن حاضر، تهدید اصلی برای سلامت انسان و محیط هستند. </w:t>
                            </w:r>
                            <w:r w:rsidR="001260EA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مقایسه ای در خصوص</w:t>
                            </w:r>
                            <w:r w:rsidR="007213EA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13EA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خصوصیات</w:t>
                            </w:r>
                            <w:r w:rsidR="001260EA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13EA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میکروپلاستیک ها در هوای داخل و خارج ساختمان وجود ندارد. بنابراین هدف این مطالعه پاسخ به سوالات زیر است: </w:t>
                            </w:r>
                            <w:r w:rsidR="007A048A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توزیع جغرافیایی، منابع، </w:t>
                            </w:r>
                            <w:r w:rsidR="004A0FB9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فراوانی، </w:t>
                            </w:r>
                            <w:r w:rsidR="003C01EC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خصوصیات (پلیمر، نوع، شکل، رنگ و اندازه) میکروپلاستیک ها در هوای داخل و خارج ساختمان، محدودیت های مطالعات منتشر شده و توصیه هایی برای مطالعات آتی. </w:t>
                            </w:r>
                            <w:r w:rsidR="003047BC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برای دستیابی به این هدف، در چهار بانک اطلاعاتی الکترونیک برای یافتن مطالعات مرتبط قبل از تاریخ ۳۱ دسامبر </w:t>
                            </w:r>
                            <w:r w:rsidR="004339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۲۰۲۲ جستجو صورت گرفت</w:t>
                            </w:r>
                            <w:r w:rsidR="003047BC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در کل، </w:t>
                            </w:r>
                            <w:r w:rsidR="00A9756D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۳۷ مقاله براساس راهنماهای پریسما انتخاب شدند.</w:t>
                            </w:r>
                            <w:r w:rsidR="005B1C53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="00A9756D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1C53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مطالعه مشخص شد که </w:t>
                            </w:r>
                            <w:r w:rsidR="002F55D9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ترتیب پلی استر و پلی اتیلن ترفتالات غالب ترین نوع پلیمرها در محیط های داخلی و خارجی بودند. </w:t>
                            </w:r>
                            <w:r w:rsidR="00FD222D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مهمترین </w:t>
                            </w:r>
                            <w:r w:rsidR="002F727B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منابع میکروپلاستیک های هوای داخل شامل نساجی، وسایل پلاستیکی آشپزخانه، فیبرهای سنت</w:t>
                            </w:r>
                            <w:r w:rsidR="006F7D8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تی</w:t>
                            </w:r>
                            <w:r w:rsidR="002F727B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ک، </w:t>
                            </w:r>
                            <w:r w:rsidR="008D582E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دترجنت ها </w:t>
                            </w:r>
                            <w:r w:rsidR="00472E9B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اثبات و اثاثیه در حالیکه مهمترین منابع خارجی شامل</w:t>
                            </w:r>
                            <w:r w:rsidR="008D582E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D582E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انتشارات ذرات</w:t>
                            </w:r>
                            <w:r w:rsidR="00935872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وسایل نقلیه</w:t>
                            </w:r>
                            <w:r w:rsidR="00B7434F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انتشارات صنعتی، سوختن پسماندهای پلاستیکی </w:t>
                            </w:r>
                            <w:r w:rsidR="005C5088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انفجار حباب های هوا، و عمل امواج اقیانوسی و تجزیه و تخریب مواد </w:t>
                            </w:r>
                            <w:r w:rsidR="006F7D8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پلاستیکی</w:t>
                            </w:r>
                            <w:r w:rsidR="005C5088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 باشد. فیبرها شکل غالب میکروپلاستیک های هوابرد در هر دو محیط هستند</w:t>
                            </w:r>
                            <w:r w:rsidR="00886F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C5088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رنگ غالب میکرو</w:t>
                            </w:r>
                            <w:r w:rsidR="00886F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پلاستیک ها در محیط های داخل سفید</w:t>
                            </w:r>
                            <w:r w:rsidR="005C5088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شفاف و در محیط های خارج سیاه بود. در نهایت با </w:t>
                            </w:r>
                            <w:r w:rsidR="006F7D8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توجه به ماهیت همه جا بودن میکرو</w:t>
                            </w:r>
                            <w:r w:rsidR="005C5088" w:rsidRP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پلاستیک ها و پتانسیل آنها برای ایجاد اثرات سلامتی منفی، نیاز به وضع قوانین موثر برای کاهش تولید و انتشار مواد پلاستیکی و همچنین </w:t>
                            </w:r>
                            <w:r w:rsid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افزایش بازیافت و نرخ بازچرخش مواد پلاست</w:t>
                            </w:r>
                            <w:r w:rsidR="006C34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 مورد نیاز است که دولتها باید </w:t>
                            </w:r>
                            <w:r w:rsidR="006C34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bookmarkStart w:id="0" w:name="_GoBack"/>
                            <w:bookmarkEnd w:id="0"/>
                            <w:r w:rsidR="005C50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ورد توجه جدی قرار دهند.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AE001" id="_x0000_s1029" style="position:absolute;left:0;text-align:left;margin-left:-12pt;margin-top:33pt;width:530.3pt;height:3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">
                <v:textbox>
                  <w:txbxContent>
                    <w:p w:rsidR="003C2772" w:rsidRDefault="003C2772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174402" w:rsidRPr="00174402" w:rsidRDefault="003C2772" w:rsidP="0017440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پیام باید با توجه به  نوع مخاطب، حداکثر در 300 کلمه تنظیم شده و شامل سه بخش زیر 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174402" w:rsidRPr="005C5088" w:rsidRDefault="00174402" w:rsidP="006F7D89">
                      <w:pPr>
                        <w:shd w:val="clear" w:color="auto" w:fill="FFFFFF" w:themeFill="background1"/>
                        <w:bidi/>
                        <w:spacing w:line="240" w:lineRule="auto"/>
                        <w:ind w:firstLine="397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 این مطالعه،</w:t>
                      </w:r>
                      <w:r w:rsidR="00B40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نشان داده شد که</w:t>
                      </w:r>
                      <w:r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50023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میکروپلاستیک ها</w:t>
                      </w:r>
                      <w:r w:rsidR="00EE5BBF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="00B40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به عنوان </w:t>
                      </w:r>
                      <w:r w:rsidR="00EE5BBF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آلاینده های نوظهور قرن حاضر، تهدید اصلی برای سلامت انسان و محیط هستند. </w:t>
                      </w:r>
                      <w:r w:rsidR="001260EA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مقایسه ای در خصوص</w:t>
                      </w:r>
                      <w:r w:rsidR="007213EA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213EA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خصوصیات</w:t>
                      </w:r>
                      <w:r w:rsidR="001260EA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213EA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میکروپلاستیک ها در هوای داخل و خارج ساختمان وجود ندارد. بنابراین هدف این مطالعه پاسخ به سوالات زیر است: </w:t>
                      </w:r>
                      <w:r w:rsidR="007A048A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توزیع جغرافیایی، منابع، </w:t>
                      </w:r>
                      <w:r w:rsidR="004A0FB9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فراوانی، </w:t>
                      </w:r>
                      <w:r w:rsidR="003C01EC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خصوصیات (پلیمر، نوع، شکل، رنگ و اندازه) میکروپلاستیک ها در هوای داخل و خارج ساختمان، محدودیت های مطالعات منتشر شده و توصیه هایی برای مطالعات آتی. </w:t>
                      </w:r>
                      <w:r w:rsidR="003047BC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برای دستیابی به این هدف، در چهار بانک اطلاعاتی الکترونیک برای یافتن مطالعات مرتبط قبل از تاریخ ۳۱ دسامبر </w:t>
                      </w:r>
                      <w:r w:rsidR="004339F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۲۰۲۲ جستجو صورت گرفت</w:t>
                      </w:r>
                      <w:r w:rsidR="003047BC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 در کل، </w:t>
                      </w:r>
                      <w:r w:rsidR="00A9756D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۳۷ مقاله براساس راهنماهای پریسما انتخاب شدند.</w:t>
                      </w:r>
                      <w:r w:rsidR="005B1C53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</w:t>
                      </w:r>
                      <w:r w:rsidR="00A9756D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B1C53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 مطالعه مشخص شد که </w:t>
                      </w:r>
                      <w:r w:rsidR="002F55D9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به ترتیب پلی استر و پلی اتیلن ترفتالات غالب ترین نوع پلیمرها در محیط های داخلی و خارجی بودند. </w:t>
                      </w:r>
                      <w:r w:rsidR="00FD222D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مهمترین </w:t>
                      </w:r>
                      <w:r w:rsidR="002F727B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منابع میکروپلاستیک های هوای داخل شامل نساجی، وسایل پلاستیکی آشپزخانه، فیبرهای سنت</w:t>
                      </w:r>
                      <w:r w:rsidR="006F7D8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تی</w:t>
                      </w:r>
                      <w:r w:rsidR="002F727B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ک، </w:t>
                      </w:r>
                      <w:r w:rsidR="008D582E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دترجنت ها </w:t>
                      </w:r>
                      <w:r w:rsidR="00472E9B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اثبات و اثاثیه در حالیکه مهمترین منابع خارجی شامل</w:t>
                      </w:r>
                      <w:r w:rsidR="008D582E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D582E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انتشارات ذرات</w:t>
                      </w:r>
                      <w:r w:rsidR="00935872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از وسایل نقلیه</w:t>
                      </w:r>
                      <w:r w:rsidR="00B7434F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انتشارات صنعتی، سوختن پسماندهای پلاستیکی </w:t>
                      </w:r>
                      <w:r w:rsidR="005C5088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انفجار حباب های هوا، و عمل امواج اقیانوسی و تجزیه و تخریب مواد </w:t>
                      </w:r>
                      <w:r w:rsidR="006F7D8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پلاستیکی</w:t>
                      </w:r>
                      <w:r w:rsidR="005C5088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می باشد. فیبرها شکل غالب میکروپلاستیک های هوابرد در هر دو محیط هستند</w:t>
                      </w:r>
                      <w:r w:rsidR="00886F8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C5088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رنگ غالب میکرو</w:t>
                      </w:r>
                      <w:r w:rsidR="00886F8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پلاستیک ها در محیط های داخل سفید</w:t>
                      </w:r>
                      <w:r w:rsidR="005C5088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شفاف و در محیط های خارج سیاه بود. در نهایت با </w:t>
                      </w:r>
                      <w:r w:rsidR="006F7D8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توجه به ماهیت همه جا بودن میکرو</w:t>
                      </w:r>
                      <w:r w:rsidR="005C5088" w:rsidRP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پلاستیک ها و پتانسیل آنها برای ایجاد اثرات سلامتی منفی، نیاز به وضع قوانین موثر برای کاهش تولید و انتشار مواد پلاستیکی و همچنین </w:t>
                      </w:r>
                      <w:r w:rsid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افزایش بازیافت و نرخ بازچرخش مواد پلاست</w:t>
                      </w:r>
                      <w:r w:rsidR="006C34B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ی مورد نیاز است که دولتها باید </w:t>
                      </w:r>
                      <w:r w:rsidR="006C34B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bookmarkStart w:id="1" w:name="_GoBack"/>
                      <w:bookmarkEnd w:id="1"/>
                      <w:r w:rsidR="005C508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ورد توجه جدی قرار دهند.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3D671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2E69B" wp14:editId="14D58E25">
                <wp:simplePos x="0" y="0"/>
                <wp:positionH relativeFrom="margin">
                  <wp:align>left</wp:align>
                </wp:positionH>
                <wp:positionV relativeFrom="paragraph">
                  <wp:posOffset>4634865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E52D36" w:rsidRDefault="003C2772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F212D3" w:rsidRPr="00F212D3" w:rsidRDefault="00F212D3" w:rsidP="00F212D3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میکروپلاستیک- مرور سیستماتیک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انتقال از طریق هوا- هوای داخل ساختمان- هوای بیرون ساختمان </w:t>
                            </w:r>
                          </w:p>
                          <w:p w:rsidR="00F212D3" w:rsidRPr="00F212D3" w:rsidRDefault="00F212D3" w:rsidP="00F212D3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212D3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Systematic review</w:t>
                            </w:r>
                          </w:p>
                          <w:p w:rsidR="00F212D3" w:rsidRPr="00F212D3" w:rsidRDefault="00F212D3" w:rsidP="00F212D3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212D3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Airborne transmission</w:t>
                            </w:r>
                          </w:p>
                          <w:p w:rsidR="00F212D3" w:rsidRPr="00F212D3" w:rsidRDefault="00F212D3" w:rsidP="00F212D3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212D3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Indoor air</w:t>
                            </w:r>
                          </w:p>
                          <w:p w:rsidR="003C2772" w:rsidRPr="00E52D36" w:rsidRDefault="00F212D3" w:rsidP="00F212D3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12D3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Outdoor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2E69B" id="_x0000_s1030" style="position:absolute;left:0;text-align:left;margin-left:0;margin-top:364.95pt;width:530.3pt;height:84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">
                <v:textbox>
                  <w:txbxContent>
                    <w:p w:rsidR="003C2772" w:rsidRPr="00E52D36" w:rsidRDefault="003C2772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F212D3" w:rsidRPr="00F212D3" w:rsidRDefault="00F212D3" w:rsidP="00F212D3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میکروپلاستیک- مرور سیستماتیک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انتقال از طریق هوا- هوای داخل ساختمان- هوای بیرون ساختمان </w:t>
                      </w:r>
                    </w:p>
                    <w:p w:rsidR="00F212D3" w:rsidRPr="00F212D3" w:rsidRDefault="00F212D3" w:rsidP="00F212D3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F212D3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Systematic review</w:t>
                      </w:r>
                    </w:p>
                    <w:p w:rsidR="00F212D3" w:rsidRPr="00F212D3" w:rsidRDefault="00F212D3" w:rsidP="00F212D3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F212D3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Airborne transmission</w:t>
                      </w:r>
                    </w:p>
                    <w:p w:rsidR="00F212D3" w:rsidRPr="00F212D3" w:rsidRDefault="00F212D3" w:rsidP="00F212D3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F212D3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Indoor air</w:t>
                      </w:r>
                    </w:p>
                    <w:p w:rsidR="003C2772" w:rsidRPr="00E52D36" w:rsidRDefault="00F212D3" w:rsidP="00F212D3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12D3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Outdoor air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105565" w:rsidRDefault="00105565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2DBF43" wp14:editId="220F2FF4">
                <wp:simplePos x="0" y="0"/>
                <wp:positionH relativeFrom="column">
                  <wp:posOffset>-133350</wp:posOffset>
                </wp:positionH>
                <wp:positionV relativeFrom="paragraph">
                  <wp:posOffset>5007610</wp:posOffset>
                </wp:positionV>
                <wp:extent cx="6734810" cy="958850"/>
                <wp:effectExtent l="0" t="0" r="27940" b="12700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95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5565" w:rsidRPr="001C230A" w:rsidRDefault="00105565" w:rsidP="001C230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E958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1C230A" w:rsidRPr="001C230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 systematic review of airborne microplastics emissions as emerging</w:t>
                            </w:r>
                            <w:r w:rsidR="001C230A"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C230A" w:rsidRPr="001C230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contaminants in outdoor and indoor air environments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DBF43" id="_x0000_s1031" style="position:absolute;left:0;text-align:left;margin-left:-10.5pt;margin-top:394.3pt;width:530.3pt;height:7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">
                <v:textbox>
                  <w:txbxContent>
                    <w:p w:rsidR="00105565" w:rsidRPr="001C230A" w:rsidRDefault="00105565" w:rsidP="001C230A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E9586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</w:t>
                      </w:r>
                      <w:r w:rsidR="001C230A" w:rsidRPr="001C230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 systematic review of airborne microplastics emissions as emerging</w:t>
                      </w:r>
                      <w:r w:rsidR="001C230A"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C230A" w:rsidRPr="001C230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contaminants in outdoor and indoor air environments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080E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D32A30" wp14:editId="4F064CD4">
                <wp:simplePos x="0" y="0"/>
                <wp:positionH relativeFrom="column">
                  <wp:posOffset>-190500</wp:posOffset>
                </wp:positionH>
                <wp:positionV relativeFrom="paragraph">
                  <wp:posOffset>3775075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6E0" w:rsidRPr="00DF4FB2" w:rsidRDefault="003C2772" w:rsidP="00FA0C8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A0C81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ارزیابی حضور انواع مختلف میکروپلاستیک ها در هوای داخل ساختمان، یک مطالعه مروری</w:t>
                            </w:r>
                          </w:p>
                          <w:p w:rsidR="003C2772" w:rsidRPr="00E249F7" w:rsidRDefault="003C2772" w:rsidP="000076E0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32A30" id="_x0000_s1032" style="position:absolute;left:0;text-align:left;margin-left:-15pt;margin-top:297.25pt;width:530.3pt;height:6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UrOAIAAHQ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">
                <v:textbox>
                  <w:txbxContent>
                    <w:p w:rsidR="000076E0" w:rsidRPr="00DF4FB2" w:rsidRDefault="003C2772" w:rsidP="00FA0C8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A0C81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</w:rPr>
                        <w:t>ارزیابی حضور انواع مختلف میکروپلاستیک ها در هوای داخل ساختمان، یک مطالعه مروری</w:t>
                      </w:r>
                    </w:p>
                    <w:p w:rsidR="003C2772" w:rsidRPr="00E249F7" w:rsidRDefault="003C2772" w:rsidP="000076E0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A4D96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454025</wp:posOffset>
                </wp:positionV>
                <wp:extent cx="6734810" cy="31146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FA4D96" w:rsidRDefault="003C2772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4"/>
                              <w:gridCol w:w="1617"/>
                              <w:gridCol w:w="1901"/>
                              <w:gridCol w:w="2372"/>
                              <w:gridCol w:w="1534"/>
                            </w:tblGrid>
                            <w:tr w:rsidR="003C2772" w:rsidTr="00501010">
                              <w:trPr>
                                <w:trHeight w:val="918"/>
                              </w:trPr>
                              <w:tc>
                                <w:tcPr>
                                  <w:tcW w:w="1864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3C2772" w:rsidRPr="00FA4D96" w:rsidRDefault="003C277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6C2B72" w:rsidTr="00501010">
                              <w:trPr>
                                <w:trHeight w:val="414"/>
                              </w:trPr>
                              <w:tc>
                                <w:tcPr>
                                  <w:tcW w:w="1864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سید عباس میرزایی 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هیئت علمی 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استادیار 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6C2B72" w:rsidRPr="006C2B72" w:rsidRDefault="006C2B72" w:rsidP="006C2B72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6C2B72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۱۴۰۲</w:t>
                                  </w:r>
                                  <w:r w:rsidRPr="006C2B72"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>H003/31</w:t>
                                  </w:r>
                                </w:p>
                              </w:tc>
                            </w:tr>
                            <w:tr w:rsidR="006C2B72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زهرا نوری مطلق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  <w:r w:rsidR="004A12A5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یار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6C2B72" w:rsidRPr="006C2B72" w:rsidRDefault="006C2B72" w:rsidP="006C2B72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C2B72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C2B72"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Philip K. Hopke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C2B72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6C2B72" w:rsidRPr="003C27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theme="majorBidi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C2B72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6C2B72" w:rsidRPr="003C27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theme="majorBidi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C2B72" w:rsidTr="00501010">
                              <w:trPr>
                                <w:trHeight w:val="432"/>
                              </w:trPr>
                              <w:tc>
                                <w:tcPr>
                                  <w:tcW w:w="1864" w:type="dxa"/>
                                </w:tcPr>
                                <w:p w:rsidR="006C2B72" w:rsidRPr="003C27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theme="majorBidi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6C2B72" w:rsidRDefault="006C2B72" w:rsidP="006C2B72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9AAEA" id="_x0000_s1033" style="position:absolute;left:0;text-align:left;margin-left:-12pt;margin-top:35.75pt;width:530.3pt;height:245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">
                <v:textbox>
                  <w:txbxContent>
                    <w:p w:rsidR="003C2772" w:rsidRPr="00FA4D96" w:rsidRDefault="003C2772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64"/>
                        <w:gridCol w:w="1617"/>
                        <w:gridCol w:w="1901"/>
                        <w:gridCol w:w="2372"/>
                        <w:gridCol w:w="1534"/>
                      </w:tblGrid>
                      <w:tr w:rsidR="003C2772" w:rsidTr="00501010">
                        <w:trPr>
                          <w:trHeight w:val="918"/>
                        </w:trPr>
                        <w:tc>
                          <w:tcPr>
                            <w:tcW w:w="1864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3C2772" w:rsidRPr="00FA4D96" w:rsidRDefault="003C2772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6C2B72" w:rsidTr="00501010">
                        <w:trPr>
                          <w:trHeight w:val="414"/>
                        </w:trPr>
                        <w:tc>
                          <w:tcPr>
                            <w:tcW w:w="1864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سید عباس میرزایی 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استادیار 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بهداشت 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6C2B72" w:rsidRPr="006C2B72" w:rsidRDefault="006C2B72" w:rsidP="006C2B7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C2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۱۴۰۲</w:t>
                            </w:r>
                            <w:r w:rsidRPr="006C2B72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H003/31</w:t>
                            </w:r>
                          </w:p>
                        </w:tc>
                      </w:tr>
                      <w:tr w:rsidR="006C2B72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زهرا نوری مطلق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</w:t>
                            </w:r>
                            <w:r w:rsidR="004A12A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یار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6C2B72" w:rsidRPr="006C2B72" w:rsidRDefault="006C2B72" w:rsidP="006C2B7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</w:tr>
                      <w:tr w:rsidR="006C2B72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C2B72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Philip K. Hopke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C2B72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6C2B72" w:rsidRPr="003C27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C2B72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6C2B72" w:rsidRPr="003C27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C2B72" w:rsidTr="00501010">
                        <w:trPr>
                          <w:trHeight w:val="432"/>
                        </w:trPr>
                        <w:tc>
                          <w:tcPr>
                            <w:tcW w:w="1864" w:type="dxa"/>
                          </w:tcPr>
                          <w:p w:rsidR="006C2B72" w:rsidRPr="003C27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</w:tcPr>
                          <w:p w:rsidR="006C2B72" w:rsidRDefault="006C2B72" w:rsidP="006C2B72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C2772" w:rsidRPr="00FA4D96" w:rsidRDefault="003C2772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105565" w:rsidRPr="00105565" w:rsidRDefault="00105565" w:rsidP="00105565">
      <w:pPr>
        <w:tabs>
          <w:tab w:val="left" w:pos="7328"/>
        </w:tabs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105565" w:rsidRPr="00105565" w:rsidRDefault="00105565" w:rsidP="00105565">
      <w:pPr>
        <w:rPr>
          <w:rFonts w:cs="B Nazanin"/>
          <w:sz w:val="28"/>
          <w:szCs w:val="28"/>
          <w:rtl/>
          <w:lang w:bidi="fa-IR"/>
        </w:rPr>
      </w:pPr>
    </w:p>
    <w:p w:rsidR="00BC3D5B" w:rsidRDefault="00105565" w:rsidP="00C4080E">
      <w:pPr>
        <w:jc w:val="right"/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19D262" wp14:editId="5BA8E81F">
                <wp:simplePos x="0" y="0"/>
                <wp:positionH relativeFrom="column">
                  <wp:posOffset>-384810</wp:posOffset>
                </wp:positionH>
                <wp:positionV relativeFrom="paragraph">
                  <wp:posOffset>4652010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Pr="0028223B" w:rsidRDefault="003C2772" w:rsidP="001A7C0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1A7C0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۰۵</w:t>
                            </w:r>
                            <w:r w:rsidR="00D72AA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1A7C0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۰۳</w:t>
                            </w:r>
                            <w:r w:rsidR="00D72AA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C60D0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۱۴۰</w:t>
                            </w:r>
                            <w:r w:rsidR="001A7C0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9D262" id="_x0000_s1034" style="position:absolute;left:0;text-align:left;margin-left:-30.3pt;margin-top:366.3pt;width:530.3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">
                <v:textbox>
                  <w:txbxContent>
                    <w:p w:rsidR="003C2772" w:rsidRPr="0028223B" w:rsidRDefault="003C2772" w:rsidP="001A7C0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1A7C0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۰۵</w:t>
                      </w:r>
                      <w:r w:rsidR="00D72AA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1A7C0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۰۳</w:t>
                      </w:r>
                      <w:r w:rsidR="00D72AA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C60D0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۱۴۰</w:t>
                      </w:r>
                      <w:r w:rsidR="001A7C0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۳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DDC407" wp14:editId="4BB6276B">
                <wp:simplePos x="0" y="0"/>
                <wp:positionH relativeFrom="column">
                  <wp:posOffset>-434126</wp:posOffset>
                </wp:positionH>
                <wp:positionV relativeFrom="paragraph">
                  <wp:posOffset>981924</wp:posOffset>
                </wp:positionV>
                <wp:extent cx="6877685" cy="302895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772" w:rsidRDefault="003C2772" w:rsidP="006812FB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</w:p>
                          <w:p w:rsidR="003C2772" w:rsidRDefault="003C2772" w:rsidP="006812FB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6812FB" w:rsidRDefault="003C2772" w:rsidP="006812FB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6812FB" w:rsidRPr="006812F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0A0B04" w:rsidRPr="000A0B04" w:rsidRDefault="000A0B04" w:rsidP="000A0B04">
                            <w:pPr>
                              <w:pStyle w:val="ListParagraph"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0A0B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A systematic review of airborne mic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roplastics emissions as emerging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A0B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contaminants in outdoor and indoor air environments</w:t>
                            </w:r>
                          </w:p>
                          <w:p w:rsidR="003C2772" w:rsidRPr="000A0B04" w:rsidRDefault="003C2772" w:rsidP="000A0B04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45DA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نشانی مقاله </w:t>
                            </w:r>
                            <w:r w:rsidRPr="000A0B0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انگلیسی:</w:t>
                            </w:r>
                            <w:r w:rsidR="00145DAC" w:rsidRPr="000A0B0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6812FB" w:rsidRDefault="000A0B04" w:rsidP="000A0B04">
                            <w:pPr>
                              <w:pStyle w:val="ListParagraph"/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A0B0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https://linkinghub.elsevier.com/retrieve/pii/S2405665024000738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DC407" id="_x0000_s1035" style="position:absolute;left:0;text-align:left;margin-left:-34.2pt;margin-top:77.3pt;width:541.55pt;height:23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">
                <v:textbox>
                  <w:txbxContent>
                    <w:p w:rsidR="003C2772" w:rsidRDefault="003C2772" w:rsidP="006812FB">
                      <w:pPr>
                        <w:pStyle w:val="ListParagraph"/>
                        <w:spacing w:line="24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</w:p>
                    <w:p w:rsidR="003C2772" w:rsidRDefault="003C2772" w:rsidP="006812FB">
                      <w:pPr>
                        <w:pStyle w:val="ListParagraph"/>
                        <w:spacing w:line="24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6812FB" w:rsidRDefault="003C2772" w:rsidP="006812FB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6812FB" w:rsidRPr="006812F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0A0B04" w:rsidRPr="000A0B04" w:rsidRDefault="000A0B04" w:rsidP="000A0B04">
                      <w:pPr>
                        <w:pStyle w:val="ListParagraph"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0A0B0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A systematic review of airborne mic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roplastics emissions as emerging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0A0B0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contaminants in outdoor and indoor air environments</w:t>
                      </w:r>
                    </w:p>
                    <w:p w:rsidR="003C2772" w:rsidRPr="000A0B04" w:rsidRDefault="003C2772" w:rsidP="000A0B04">
                      <w:pPr>
                        <w:pStyle w:val="ListParagraph"/>
                        <w:spacing w:line="24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145DA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نشانی مقاله </w:t>
                      </w:r>
                      <w:r w:rsidRPr="000A0B0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انگلیسی:</w:t>
                      </w:r>
                      <w:r w:rsidR="00145DAC" w:rsidRPr="000A0B0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</w:p>
                    <w:p w:rsidR="006812FB" w:rsidRDefault="000A0B04" w:rsidP="000A0B04">
                      <w:pPr>
                        <w:pStyle w:val="ListParagraph"/>
                        <w:spacing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A0B0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https://linkinghub.elsevier.com/retrieve/pii/S2405665024000738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E9" w:rsidRDefault="00FB63E9" w:rsidP="008151EE">
      <w:pPr>
        <w:spacing w:after="0" w:line="240" w:lineRule="auto"/>
      </w:pPr>
      <w:r>
        <w:separator/>
      </w:r>
    </w:p>
  </w:endnote>
  <w:endnote w:type="continuationSeparator" w:id="0">
    <w:p w:rsidR="00FB63E9" w:rsidRDefault="00FB63E9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E9" w:rsidRDefault="00FB63E9" w:rsidP="008151EE">
      <w:pPr>
        <w:spacing w:after="0" w:line="240" w:lineRule="auto"/>
      </w:pPr>
      <w:r>
        <w:separator/>
      </w:r>
    </w:p>
  </w:footnote>
  <w:footnote w:type="continuationSeparator" w:id="0">
    <w:p w:rsidR="00FB63E9" w:rsidRDefault="00FB63E9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72" w:rsidRPr="008151EE" w:rsidRDefault="003C2772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3C2772" w:rsidRPr="008151EE" w:rsidRDefault="003C2772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1pt;height:21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0076E0"/>
    <w:rsid w:val="00014323"/>
    <w:rsid w:val="000317F2"/>
    <w:rsid w:val="00093A8E"/>
    <w:rsid w:val="000A0B04"/>
    <w:rsid w:val="000A0FD6"/>
    <w:rsid w:val="000B6E36"/>
    <w:rsid w:val="00105565"/>
    <w:rsid w:val="001260EA"/>
    <w:rsid w:val="00145DAC"/>
    <w:rsid w:val="00150B74"/>
    <w:rsid w:val="00174402"/>
    <w:rsid w:val="001A7C08"/>
    <w:rsid w:val="001C230A"/>
    <w:rsid w:val="001D2759"/>
    <w:rsid w:val="001E0CEA"/>
    <w:rsid w:val="00204FA2"/>
    <w:rsid w:val="00205E74"/>
    <w:rsid w:val="00250023"/>
    <w:rsid w:val="0028223B"/>
    <w:rsid w:val="00297B13"/>
    <w:rsid w:val="002B4D72"/>
    <w:rsid w:val="002F55D9"/>
    <w:rsid w:val="002F727B"/>
    <w:rsid w:val="003047BC"/>
    <w:rsid w:val="003236F4"/>
    <w:rsid w:val="00336C98"/>
    <w:rsid w:val="00374496"/>
    <w:rsid w:val="00387F00"/>
    <w:rsid w:val="00396127"/>
    <w:rsid w:val="003C01EC"/>
    <w:rsid w:val="003C2772"/>
    <w:rsid w:val="003D671E"/>
    <w:rsid w:val="003E3D51"/>
    <w:rsid w:val="004339FC"/>
    <w:rsid w:val="00472E9B"/>
    <w:rsid w:val="00484C4F"/>
    <w:rsid w:val="0049241D"/>
    <w:rsid w:val="004A0FB9"/>
    <w:rsid w:val="004A12A5"/>
    <w:rsid w:val="004D2F57"/>
    <w:rsid w:val="00501010"/>
    <w:rsid w:val="005314F1"/>
    <w:rsid w:val="00542866"/>
    <w:rsid w:val="005B1C53"/>
    <w:rsid w:val="005C5088"/>
    <w:rsid w:val="00607C77"/>
    <w:rsid w:val="006322AE"/>
    <w:rsid w:val="006638EB"/>
    <w:rsid w:val="00674525"/>
    <w:rsid w:val="006812FB"/>
    <w:rsid w:val="006B6592"/>
    <w:rsid w:val="006C2B72"/>
    <w:rsid w:val="006C34B6"/>
    <w:rsid w:val="006F7D89"/>
    <w:rsid w:val="007213EA"/>
    <w:rsid w:val="00726D93"/>
    <w:rsid w:val="007421AE"/>
    <w:rsid w:val="007A048A"/>
    <w:rsid w:val="007B6303"/>
    <w:rsid w:val="00811530"/>
    <w:rsid w:val="008151EE"/>
    <w:rsid w:val="008632FB"/>
    <w:rsid w:val="00886F83"/>
    <w:rsid w:val="008A4B9F"/>
    <w:rsid w:val="008B43CB"/>
    <w:rsid w:val="008C1A6B"/>
    <w:rsid w:val="008D582E"/>
    <w:rsid w:val="00935872"/>
    <w:rsid w:val="009E797B"/>
    <w:rsid w:val="00A57FAB"/>
    <w:rsid w:val="00A84F47"/>
    <w:rsid w:val="00A9756D"/>
    <w:rsid w:val="00A97F0E"/>
    <w:rsid w:val="00AF2968"/>
    <w:rsid w:val="00B22CE1"/>
    <w:rsid w:val="00B255EB"/>
    <w:rsid w:val="00B3642D"/>
    <w:rsid w:val="00B40CC8"/>
    <w:rsid w:val="00B7434F"/>
    <w:rsid w:val="00BA03C0"/>
    <w:rsid w:val="00BC3D5B"/>
    <w:rsid w:val="00C03999"/>
    <w:rsid w:val="00C4080E"/>
    <w:rsid w:val="00C60D0A"/>
    <w:rsid w:val="00CB2F18"/>
    <w:rsid w:val="00CB76AB"/>
    <w:rsid w:val="00D70555"/>
    <w:rsid w:val="00D72AA3"/>
    <w:rsid w:val="00DC7031"/>
    <w:rsid w:val="00DD5D67"/>
    <w:rsid w:val="00E03AC6"/>
    <w:rsid w:val="00E249F7"/>
    <w:rsid w:val="00E52D36"/>
    <w:rsid w:val="00E7020A"/>
    <w:rsid w:val="00E9586C"/>
    <w:rsid w:val="00EE5BBF"/>
    <w:rsid w:val="00F212D3"/>
    <w:rsid w:val="00F62324"/>
    <w:rsid w:val="00FA0C81"/>
    <w:rsid w:val="00FA4D96"/>
    <w:rsid w:val="00FB63E9"/>
    <w:rsid w:val="00F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29A20-1F61-4D0D-B74B-605A0CA7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2FB"/>
  </w:style>
  <w:style w:type="paragraph" w:styleId="Heading1">
    <w:name w:val="heading 1"/>
    <w:basedOn w:val="Normal"/>
    <w:next w:val="Normal"/>
    <w:link w:val="Heading1Char"/>
    <w:uiPriority w:val="9"/>
    <w:qFormat/>
    <w:rsid w:val="00C40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08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501010"/>
  </w:style>
  <w:style w:type="character" w:customStyle="1" w:styleId="title-text">
    <w:name w:val="title-text"/>
    <w:basedOn w:val="DefaultParagraphFont"/>
    <w:rsid w:val="00E9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BA4A-046E-4567-8E2F-E6CCD735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Pixel</cp:lastModifiedBy>
  <cp:revision>73</cp:revision>
  <dcterms:created xsi:type="dcterms:W3CDTF">2020-10-12T06:43:00Z</dcterms:created>
  <dcterms:modified xsi:type="dcterms:W3CDTF">2024-05-27T19:25:00Z</dcterms:modified>
</cp:coreProperties>
</file>