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0F919" w14:textId="77777777" w:rsidR="00623750" w:rsidRDefault="002F3851" w:rsidP="008E7D2A">
      <w:pPr>
        <w:bidi/>
        <w:spacing w:before="240" w:after="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  <w:r w:rsidR="00453E89" w:rsidRPr="00453E89">
        <w:rPr>
          <w:b/>
          <w:bCs/>
          <w:szCs w:val="24"/>
          <w:rtl/>
          <w:lang w:bidi="fa-IR"/>
        </w:rPr>
        <w:t xml:space="preserve"> </w:t>
      </w:r>
    </w:p>
    <w:p w14:paraId="4BF0B5AA" w14:textId="49850669" w:rsidR="00F21F89" w:rsidRPr="00623750" w:rsidRDefault="00D04469" w:rsidP="00623750">
      <w:pPr>
        <w:bidi/>
        <w:spacing w:before="240"/>
        <w:rPr>
          <w:sz w:val="22"/>
          <w:rtl/>
          <w:lang w:bidi="fa-IR"/>
        </w:rPr>
      </w:pPr>
      <w:bookmarkStart w:id="0" w:name="_GoBack"/>
      <w:r w:rsidRPr="00623750">
        <w:rPr>
          <w:rFonts w:hint="cs"/>
          <w:sz w:val="22"/>
          <w:rtl/>
          <w:lang w:bidi="fa-IR"/>
        </w:rPr>
        <w:t xml:space="preserve">بررسی شیوع و عوامل مرتبط با آسیب های ناشی از اشیای تیز و برنده </w:t>
      </w:r>
      <w:bookmarkEnd w:id="0"/>
      <w:r w:rsidRPr="00623750">
        <w:rPr>
          <w:rFonts w:hint="cs"/>
          <w:sz w:val="22"/>
          <w:rtl/>
          <w:lang w:bidi="fa-IR"/>
        </w:rPr>
        <w:t>در کارکنان اتاق عمل دربیمارستان امام (ره) در سال 1397</w:t>
      </w:r>
      <w:r w:rsidR="00453E89" w:rsidRPr="00623750">
        <w:rPr>
          <w:sz w:val="22"/>
          <w:rtl/>
          <w:lang w:bidi="fa-IR"/>
        </w:rPr>
        <w:t xml:space="preserve"> </w:t>
      </w:r>
    </w:p>
    <w:p w14:paraId="1B0E322C" w14:textId="77777777" w:rsidR="00623750" w:rsidRDefault="00BE703D" w:rsidP="00D04469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>:</w:t>
      </w:r>
    </w:p>
    <w:p w14:paraId="1BAE3878" w14:textId="0F53C08A" w:rsidR="00AB3E56" w:rsidRPr="00623750" w:rsidRDefault="00BE703D" w:rsidP="00623750">
      <w:pPr>
        <w:spacing w:before="240"/>
        <w:rPr>
          <w:b/>
          <w:bCs/>
          <w:sz w:val="22"/>
          <w:rtl/>
        </w:rPr>
      </w:pPr>
      <w:r w:rsidRPr="00623750">
        <w:rPr>
          <w:rFonts w:hint="cs"/>
          <w:b/>
          <w:bCs/>
          <w:sz w:val="22"/>
          <w:rtl/>
        </w:rPr>
        <w:t xml:space="preserve"> </w:t>
      </w:r>
      <w:r w:rsidR="00D04469" w:rsidRPr="00623750">
        <w:rPr>
          <w:sz w:val="22"/>
          <w:szCs w:val="20"/>
        </w:rPr>
        <w:t xml:space="preserve">Assess the prevalence and factors associated with damage caused by sharp objects in the operation room staff in </w:t>
      </w:r>
      <w:proofErr w:type="spellStart"/>
      <w:r w:rsidR="00D04469" w:rsidRPr="00623750">
        <w:rPr>
          <w:sz w:val="22"/>
          <w:szCs w:val="20"/>
        </w:rPr>
        <w:t>emam</w:t>
      </w:r>
      <w:proofErr w:type="spellEnd"/>
      <w:r w:rsidR="00D04469" w:rsidRPr="00623750">
        <w:rPr>
          <w:sz w:val="22"/>
          <w:szCs w:val="20"/>
        </w:rPr>
        <w:t xml:space="preserve"> hospital</w:t>
      </w:r>
      <w:r w:rsidR="00453E89" w:rsidRPr="00623750">
        <w:rPr>
          <w:sz w:val="22"/>
          <w:szCs w:val="20"/>
        </w:rPr>
        <w:t xml:space="preserve"> </w:t>
      </w:r>
    </w:p>
    <w:p w14:paraId="768746D1" w14:textId="7A87A8A3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453E89">
        <w:rPr>
          <w:rFonts w:hint="cs"/>
          <w:b/>
          <w:bCs/>
          <w:szCs w:val="24"/>
          <w:rtl/>
          <w:lang w:bidi="fa-IR"/>
        </w:rPr>
        <w:t xml:space="preserve"> 28/10/1404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367D0CFE" w:rsidR="009E4F82" w:rsidRPr="002C11ED" w:rsidRDefault="00453E89" w:rsidP="00453E89">
      <w:pPr>
        <w:bidi/>
        <w:rPr>
          <w:szCs w:val="24"/>
          <w:rtl/>
        </w:rPr>
      </w:pPr>
      <w:r w:rsidRPr="002C11ED">
        <w:rPr>
          <w:szCs w:val="24"/>
          <w:rtl/>
        </w:rPr>
        <w:t>س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د</w:t>
      </w:r>
      <w:r w:rsidRPr="002C11ED">
        <w:rPr>
          <w:szCs w:val="24"/>
          <w:rtl/>
        </w:rPr>
        <w:t xml:space="preserve"> سلمان ذکر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ا</w:t>
      </w:r>
      <w:r w:rsidRPr="002C11ED">
        <w:rPr>
          <w:rFonts w:hint="cs"/>
          <w:szCs w:val="24"/>
          <w:rtl/>
        </w:rPr>
        <w:t>یی</w:t>
      </w:r>
      <w:r w:rsidRPr="002C11ED">
        <w:rPr>
          <w:szCs w:val="24"/>
          <w:rtl/>
        </w:rPr>
        <w:t xml:space="preserve">  - گروه آموزش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ف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ز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ک</w:t>
      </w:r>
      <w:r w:rsidRPr="002C11ED">
        <w:rPr>
          <w:szCs w:val="24"/>
          <w:rtl/>
        </w:rPr>
        <w:t xml:space="preserve"> پزشک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،</w:t>
      </w:r>
      <w:r w:rsidRPr="002C11ED">
        <w:rPr>
          <w:szCs w:val="24"/>
          <w:rtl/>
        </w:rPr>
        <w:t xml:space="preserve"> دانشکده </w:t>
      </w:r>
      <w:r w:rsidRPr="002C11ED">
        <w:rPr>
          <w:rFonts w:hint="cs"/>
          <w:szCs w:val="24"/>
          <w:rtl/>
        </w:rPr>
        <w:t xml:space="preserve">پیرا </w:t>
      </w:r>
      <w:r w:rsidRPr="002C11ED">
        <w:rPr>
          <w:szCs w:val="24"/>
          <w:rtl/>
        </w:rPr>
        <w:t>پزشک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،</w:t>
      </w:r>
      <w:r w:rsidRPr="002C11ED">
        <w:rPr>
          <w:szCs w:val="24"/>
          <w:rtl/>
        </w:rPr>
        <w:t xml:space="preserve"> دانشگاه علوم پزشک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ا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لام</w:t>
      </w:r>
    </w:p>
    <w:p w14:paraId="34834B50" w14:textId="0CFE8ACE" w:rsidR="00B43F1B" w:rsidRPr="002C11ED" w:rsidRDefault="00B43F1B" w:rsidP="00B43F1B">
      <w:pPr>
        <w:bidi/>
        <w:rPr>
          <w:szCs w:val="24"/>
          <w:rtl/>
        </w:rPr>
      </w:pPr>
      <w:r w:rsidRPr="002C11ED">
        <w:rPr>
          <w:rFonts w:hint="cs"/>
          <w:szCs w:val="24"/>
          <w:rtl/>
          <w:lang w:bidi="fa-IR"/>
        </w:rPr>
        <w:t>نرگس نظری</w:t>
      </w:r>
      <w:r w:rsidRPr="002C11ED">
        <w:rPr>
          <w:szCs w:val="24"/>
          <w:rtl/>
        </w:rPr>
        <w:t xml:space="preserve">  - </w:t>
      </w:r>
      <w:r w:rsidRPr="002C11ED">
        <w:rPr>
          <w:rFonts w:hint="cs"/>
          <w:szCs w:val="24"/>
          <w:rtl/>
        </w:rPr>
        <w:t>کمیته تحقیقات دانشجویی</w:t>
      </w:r>
      <w:r w:rsidRPr="002C11ED">
        <w:rPr>
          <w:rFonts w:hint="eastAsia"/>
          <w:szCs w:val="24"/>
          <w:rtl/>
        </w:rPr>
        <w:t>،</w:t>
      </w:r>
      <w:r w:rsidRPr="002C11ED">
        <w:rPr>
          <w:szCs w:val="24"/>
          <w:rtl/>
        </w:rPr>
        <w:t xml:space="preserve"> دانشگاه علوم پزشک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ا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لام</w:t>
      </w:r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41BC2FEF" w:rsidR="00F95520" w:rsidRPr="009F417D" w:rsidRDefault="001A6129" w:rsidP="00382F9A">
      <w:pPr>
        <w:bidi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فراوانی </w:t>
      </w:r>
      <w:r w:rsidR="00382F9A">
        <w:rPr>
          <w:rFonts w:hint="cs"/>
          <w:szCs w:val="24"/>
          <w:rtl/>
        </w:rPr>
        <w:t xml:space="preserve">آسیب های </w:t>
      </w:r>
      <w:r w:rsidR="00382F9A" w:rsidRPr="00382F9A">
        <w:rPr>
          <w:szCs w:val="24"/>
          <w:rtl/>
        </w:rPr>
        <w:t>ناش</w:t>
      </w:r>
      <w:r w:rsidR="00382F9A" w:rsidRPr="00382F9A">
        <w:rPr>
          <w:rFonts w:hint="cs"/>
          <w:szCs w:val="24"/>
          <w:rtl/>
        </w:rPr>
        <w:t>ی</w:t>
      </w:r>
      <w:r w:rsidR="00382F9A" w:rsidRPr="00382F9A">
        <w:rPr>
          <w:szCs w:val="24"/>
          <w:rtl/>
        </w:rPr>
        <w:t xml:space="preserve"> از اش</w:t>
      </w:r>
      <w:r w:rsidR="00382F9A" w:rsidRPr="00382F9A">
        <w:rPr>
          <w:rFonts w:hint="cs"/>
          <w:szCs w:val="24"/>
          <w:rtl/>
        </w:rPr>
        <w:t>ی</w:t>
      </w:r>
      <w:r w:rsidR="00382F9A" w:rsidRPr="00382F9A">
        <w:rPr>
          <w:rFonts w:hint="eastAsia"/>
          <w:szCs w:val="24"/>
          <w:rtl/>
        </w:rPr>
        <w:t>ا</w:t>
      </w:r>
      <w:r w:rsidR="00382F9A" w:rsidRPr="00382F9A">
        <w:rPr>
          <w:rFonts w:hint="cs"/>
          <w:szCs w:val="24"/>
          <w:rtl/>
        </w:rPr>
        <w:t>ی</w:t>
      </w:r>
      <w:r w:rsidR="00382F9A" w:rsidRPr="00382F9A">
        <w:rPr>
          <w:szCs w:val="24"/>
          <w:rtl/>
        </w:rPr>
        <w:t xml:space="preserve"> ت</w:t>
      </w:r>
      <w:r w:rsidR="00382F9A" w:rsidRPr="00382F9A">
        <w:rPr>
          <w:rFonts w:hint="cs"/>
          <w:szCs w:val="24"/>
          <w:rtl/>
        </w:rPr>
        <w:t>ی</w:t>
      </w:r>
      <w:r w:rsidR="00382F9A" w:rsidRPr="00382F9A">
        <w:rPr>
          <w:rFonts w:hint="eastAsia"/>
          <w:szCs w:val="24"/>
          <w:rtl/>
        </w:rPr>
        <w:t>ز</w:t>
      </w:r>
      <w:r w:rsidR="00382F9A" w:rsidRPr="00382F9A">
        <w:rPr>
          <w:szCs w:val="24"/>
          <w:rtl/>
        </w:rPr>
        <w:t xml:space="preserve"> و برنده در اتاق عمل</w:t>
      </w:r>
      <w:r>
        <w:rPr>
          <w:rFonts w:hint="cs"/>
          <w:szCs w:val="24"/>
          <w:rtl/>
        </w:rPr>
        <w:t xml:space="preserve"> نسبتا کم است.</w:t>
      </w: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303DFD7A" w:rsidR="00F95520" w:rsidRPr="002C11ED" w:rsidRDefault="00382F9A" w:rsidP="00382F9A">
      <w:pPr>
        <w:bidi/>
        <w:rPr>
          <w:szCs w:val="24"/>
          <w:rtl/>
        </w:rPr>
      </w:pPr>
      <w:r w:rsidRPr="002C11ED">
        <w:rPr>
          <w:szCs w:val="24"/>
          <w:rtl/>
        </w:rPr>
        <w:t>آس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ب</w:t>
      </w:r>
      <w:r w:rsidRPr="002C11ED">
        <w:rPr>
          <w:szCs w:val="24"/>
          <w:rtl/>
        </w:rPr>
        <w:t xml:space="preserve"> پرسنل اتاق عمل در اثر برخورد با تجه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زات</w:t>
      </w:r>
      <w:r w:rsidRPr="002C11ED">
        <w:rPr>
          <w:szCs w:val="24"/>
          <w:rtl/>
        </w:rPr>
        <w:t xml:space="preserve"> درمان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،</w:t>
      </w:r>
      <w:r w:rsidRPr="002C11ED">
        <w:rPr>
          <w:szCs w:val="24"/>
          <w:rtl/>
        </w:rPr>
        <w:t xml:space="preserve"> نسبتا کم</w:t>
      </w:r>
      <w:r w:rsidRPr="002C11ED">
        <w:rPr>
          <w:rFonts w:hint="cs"/>
          <w:szCs w:val="24"/>
          <w:rtl/>
        </w:rPr>
        <w:t xml:space="preserve"> </w:t>
      </w:r>
      <w:r w:rsidRPr="002C11ED">
        <w:rPr>
          <w:rFonts w:hint="eastAsia"/>
          <w:szCs w:val="24"/>
          <w:rtl/>
        </w:rPr>
        <w:t>م</w:t>
      </w:r>
      <w:r w:rsidRPr="002C11ED">
        <w:rPr>
          <w:rFonts w:hint="cs"/>
          <w:szCs w:val="24"/>
          <w:rtl/>
        </w:rPr>
        <w:t xml:space="preserve">ی </w:t>
      </w:r>
      <w:r w:rsidRPr="002C11ED">
        <w:rPr>
          <w:rFonts w:hint="eastAsia"/>
          <w:szCs w:val="24"/>
          <w:rtl/>
        </w:rPr>
        <w:t>باشد</w:t>
      </w:r>
      <w:r w:rsidRPr="002C11ED">
        <w:rPr>
          <w:szCs w:val="24"/>
          <w:rtl/>
        </w:rPr>
        <w:t>. اما برگزار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دوره ها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آموزش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جهت افزا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ش</w:t>
      </w:r>
      <w:r w:rsidRPr="002C11ED">
        <w:rPr>
          <w:szCs w:val="24"/>
          <w:rtl/>
        </w:rPr>
        <w:t xml:space="preserve"> اگاه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و اهتمام کارکنان در مقابله با مخاطرات ب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مار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ها</w:t>
      </w:r>
      <w:r w:rsidRPr="002C11ED">
        <w:rPr>
          <w:rFonts w:hint="cs"/>
          <w:szCs w:val="24"/>
          <w:rtl/>
        </w:rPr>
        <w:t xml:space="preserve">ی </w:t>
      </w:r>
      <w:r w:rsidRPr="002C11ED">
        <w:rPr>
          <w:rFonts w:hint="eastAsia"/>
          <w:szCs w:val="24"/>
          <w:rtl/>
        </w:rPr>
        <w:t>منتقله</w:t>
      </w:r>
      <w:r w:rsidRPr="002C11ED">
        <w:rPr>
          <w:szCs w:val="24"/>
          <w:rtl/>
        </w:rPr>
        <w:t xml:space="preserve"> از راه خون الزام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 xml:space="preserve"> </w:t>
      </w:r>
      <w:r w:rsidRPr="002C11ED">
        <w:rPr>
          <w:rFonts w:hint="cs"/>
          <w:szCs w:val="24"/>
          <w:rtl/>
        </w:rPr>
        <w:t>است</w:t>
      </w:r>
      <w:r w:rsidRPr="002C11ED">
        <w:rPr>
          <w:szCs w:val="24"/>
          <w:rtl/>
        </w:rPr>
        <w:t>.</w:t>
      </w: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44D30A2A" w:rsidR="00F95520" w:rsidRPr="009F417D" w:rsidRDefault="002C11ED" w:rsidP="00F95520">
      <w:pPr>
        <w:bidi/>
        <w:rPr>
          <w:szCs w:val="24"/>
          <w:rtl/>
        </w:rPr>
      </w:pPr>
      <w:r w:rsidRPr="002C11ED">
        <w:rPr>
          <w:szCs w:val="24"/>
          <w:rtl/>
        </w:rPr>
        <w:t>تجه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زات</w:t>
      </w:r>
      <w:r w:rsidRPr="002C11ED">
        <w:rPr>
          <w:szCs w:val="24"/>
          <w:rtl/>
        </w:rPr>
        <w:t xml:space="preserve"> درمان</w:t>
      </w:r>
      <w:r w:rsidRPr="002C11ED">
        <w:rPr>
          <w:rFonts w:hint="cs"/>
          <w:szCs w:val="24"/>
          <w:rtl/>
        </w:rPr>
        <w:t>ی</w:t>
      </w:r>
      <w:r w:rsidRPr="002C11ED">
        <w:rPr>
          <w:rFonts w:hint="eastAsia"/>
          <w:szCs w:val="24"/>
          <w:rtl/>
        </w:rPr>
        <w:t>،</w:t>
      </w:r>
      <w:r w:rsidRPr="002C11ED">
        <w:rPr>
          <w:szCs w:val="24"/>
          <w:rtl/>
        </w:rPr>
        <w:t xml:space="preserve"> پرسنل اتاق عمل، مخاطرات شغل</w:t>
      </w:r>
      <w:r w:rsidRPr="002C11ED">
        <w:rPr>
          <w:rFonts w:hint="cs"/>
          <w:szCs w:val="24"/>
          <w:rtl/>
        </w:rPr>
        <w:t>ی</w:t>
      </w:r>
      <w:r w:rsidRPr="002C11ED">
        <w:rPr>
          <w:szCs w:val="24"/>
          <w:rtl/>
        </w:rPr>
        <w:t>.</w:t>
      </w: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2D3F4174" w:rsidR="00F95520" w:rsidRPr="009F417D" w:rsidRDefault="00382F9A" w:rsidP="00382F9A">
      <w:pPr>
        <w:bidi/>
        <w:rPr>
          <w:szCs w:val="24"/>
          <w:rtl/>
        </w:rPr>
      </w:pPr>
      <w:r w:rsidRPr="00382F9A">
        <w:rPr>
          <w:szCs w:val="24"/>
          <w:rtl/>
        </w:rPr>
        <w:t>پرسنل مراکز درمان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به عنوان افراد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که عهده دار مراقبت از ب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ماران</w:t>
      </w:r>
      <w:r w:rsidRPr="00382F9A">
        <w:rPr>
          <w:szCs w:val="24"/>
          <w:rtl/>
        </w:rPr>
        <w:t xml:space="preserve"> هستند، همواره در معرض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با</w:t>
      </w:r>
      <w:r>
        <w:rPr>
          <w:rFonts w:hint="cs"/>
          <w:szCs w:val="24"/>
          <w:rtl/>
        </w:rPr>
        <w:t xml:space="preserve"> </w:t>
      </w:r>
      <w:r w:rsidRPr="00382F9A">
        <w:rPr>
          <w:rFonts w:hint="eastAsia"/>
          <w:szCs w:val="24"/>
          <w:rtl/>
        </w:rPr>
        <w:t>وسا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</w:t>
      </w:r>
      <w:r w:rsidRPr="00382F9A">
        <w:rPr>
          <w:szCs w:val="24"/>
          <w:rtl/>
        </w:rPr>
        <w:t xml:space="preserve"> نوک ت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ز</w:t>
      </w:r>
      <w:r w:rsidRPr="00382F9A">
        <w:rPr>
          <w:szCs w:val="24"/>
          <w:rtl/>
        </w:rPr>
        <w:t xml:space="preserve"> و آلوده م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باشند که بس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ار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از خطرات شغل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به و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ژه</w:t>
      </w:r>
      <w:r w:rsidRPr="00382F9A">
        <w:rPr>
          <w:szCs w:val="24"/>
          <w:rtl/>
        </w:rPr>
        <w:t xml:space="preserve"> عفونت ها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منتقله از راه خون را در پ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دارد</w:t>
      </w:r>
      <w:r w:rsidRPr="00382F9A">
        <w:rPr>
          <w:szCs w:val="24"/>
        </w:rPr>
        <w:t>.</w:t>
      </w:r>
      <w:r>
        <w:rPr>
          <w:rFonts w:hint="cs"/>
          <w:szCs w:val="24"/>
          <w:rtl/>
        </w:rPr>
        <w:t xml:space="preserve"> </w:t>
      </w:r>
      <w:r w:rsidRPr="00382F9A">
        <w:rPr>
          <w:rFonts w:hint="eastAsia"/>
          <w:szCs w:val="24"/>
          <w:rtl/>
        </w:rPr>
        <w:t>در</w:t>
      </w:r>
      <w:r w:rsidRPr="00382F9A">
        <w:rPr>
          <w:szCs w:val="24"/>
          <w:rtl/>
        </w:rPr>
        <w:t xml:space="preserve"> ا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ن</w:t>
      </w:r>
      <w:r w:rsidRPr="00382F9A">
        <w:rPr>
          <w:szCs w:val="24"/>
          <w:rtl/>
        </w:rPr>
        <w:t xml:space="preserve"> مطالعه توص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ف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تحل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از نوع مقطع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ها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ناش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از برخورد با تجه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زات</w:t>
      </w:r>
      <w:r w:rsidRPr="00382F9A">
        <w:rPr>
          <w:szCs w:val="24"/>
          <w:rtl/>
        </w:rPr>
        <w:t xml:space="preserve"> درمان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در پرسنل اتاق عمل</w:t>
      </w:r>
      <w:r>
        <w:rPr>
          <w:rFonts w:hint="cs"/>
          <w:szCs w:val="24"/>
          <w:rtl/>
        </w:rPr>
        <w:t xml:space="preserve"> </w:t>
      </w:r>
      <w:r w:rsidRPr="00382F9A">
        <w:rPr>
          <w:rFonts w:hint="eastAsia"/>
          <w:szCs w:val="24"/>
          <w:rtl/>
        </w:rPr>
        <w:t>مراكز</w:t>
      </w:r>
      <w:r w:rsidRPr="00382F9A">
        <w:rPr>
          <w:szCs w:val="24"/>
          <w:rtl/>
        </w:rPr>
        <w:t xml:space="preserve"> درمان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شهر ا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لام</w:t>
      </w:r>
      <w:r w:rsidRPr="00382F9A">
        <w:rPr>
          <w:szCs w:val="24"/>
          <w:rtl/>
        </w:rPr>
        <w:t xml:space="preserve"> مورد مطالعه قرار گرفت.</w:t>
      </w: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lastRenderedPageBreak/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0E0F14C6" w:rsidR="00F95520" w:rsidRPr="009F417D" w:rsidRDefault="00382F9A" w:rsidP="00382F9A">
      <w:pPr>
        <w:bidi/>
        <w:ind w:left="360"/>
        <w:rPr>
          <w:szCs w:val="24"/>
        </w:rPr>
      </w:pPr>
      <w:r>
        <w:rPr>
          <w:rFonts w:hint="cs"/>
          <w:szCs w:val="24"/>
          <w:rtl/>
        </w:rPr>
        <w:t>%6/73</w:t>
      </w:r>
      <w:r w:rsidRPr="00382F9A">
        <w:rPr>
          <w:szCs w:val="24"/>
          <w:rtl/>
        </w:rPr>
        <w:t xml:space="preserve"> </w:t>
      </w:r>
      <w:r w:rsidRPr="00382F9A">
        <w:rPr>
          <w:szCs w:val="24"/>
        </w:rPr>
        <w:t xml:space="preserve"> </w:t>
      </w:r>
      <w:r>
        <w:rPr>
          <w:szCs w:val="24"/>
          <w:rtl/>
        </w:rPr>
        <w:t>از افراد شرکت کننده در مطالع</w:t>
      </w:r>
      <w:r>
        <w:rPr>
          <w:rFonts w:hint="cs"/>
          <w:szCs w:val="24"/>
          <w:rtl/>
        </w:rPr>
        <w:t xml:space="preserve">ه </w:t>
      </w:r>
      <w:r w:rsidRPr="00382F9A">
        <w:rPr>
          <w:szCs w:val="24"/>
          <w:rtl/>
        </w:rPr>
        <w:t xml:space="preserve">در 6 ماه 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گذشته 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دچار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شده </w:t>
      </w:r>
      <w:r>
        <w:rPr>
          <w:rFonts w:hint="cs"/>
          <w:szCs w:val="24"/>
          <w:rtl/>
        </w:rPr>
        <w:t>بودند</w:t>
      </w:r>
      <w:r w:rsidRPr="00382F9A">
        <w:rPr>
          <w:szCs w:val="24"/>
          <w:rtl/>
        </w:rPr>
        <w:t xml:space="preserve"> که به طور متوسط ب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ن</w:t>
      </w:r>
      <w:r>
        <w:rPr>
          <w:rFonts w:hint="cs"/>
          <w:szCs w:val="24"/>
          <w:rtl/>
        </w:rPr>
        <w:t xml:space="preserve"> </w:t>
      </w:r>
      <w:r w:rsidRPr="00382F9A">
        <w:rPr>
          <w:szCs w:val="24"/>
          <w:rtl/>
        </w:rPr>
        <w:t>1تا 5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را تجربه کرده اند</w:t>
      </w:r>
      <w:r>
        <w:rPr>
          <w:rFonts w:hint="cs"/>
          <w:szCs w:val="24"/>
          <w:rtl/>
        </w:rPr>
        <w:t xml:space="preserve">. </w:t>
      </w:r>
      <w:r w:rsidRPr="00382F9A">
        <w:rPr>
          <w:szCs w:val="24"/>
          <w:rtl/>
        </w:rPr>
        <w:t>برا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سن فقط ارتباط معن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دار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با وقوع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در 6 ماه گذشته مشاهده شد </w:t>
      </w:r>
      <w:r w:rsidRPr="00382F9A">
        <w:rPr>
          <w:rFonts w:hint="eastAsia"/>
          <w:szCs w:val="24"/>
          <w:rtl/>
        </w:rPr>
        <w:t>به</w:t>
      </w:r>
      <w:r w:rsidRPr="00382F9A">
        <w:rPr>
          <w:szCs w:val="24"/>
          <w:rtl/>
        </w:rPr>
        <w:t xml:space="preserve"> صورت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که با افزا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ش</w:t>
      </w:r>
      <w:r w:rsidRPr="00382F9A">
        <w:rPr>
          <w:szCs w:val="24"/>
          <w:rtl/>
        </w:rPr>
        <w:t xml:space="preserve"> سن پرسنل م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زان</w:t>
      </w:r>
      <w:r w:rsidRPr="00382F9A">
        <w:rPr>
          <w:szCs w:val="24"/>
          <w:rtl/>
        </w:rPr>
        <w:t xml:space="preserve"> وقوع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در</w:t>
      </w:r>
      <w:r>
        <w:rPr>
          <w:rFonts w:hint="cs"/>
          <w:szCs w:val="24"/>
          <w:rtl/>
        </w:rPr>
        <w:t xml:space="preserve"> </w:t>
      </w:r>
      <w:r w:rsidRPr="00382F9A">
        <w:rPr>
          <w:szCs w:val="24"/>
          <w:rtl/>
        </w:rPr>
        <w:t>6ماه گذشته به صورت معن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دار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کاهش 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افته</w:t>
      </w:r>
      <w:r w:rsidRPr="00382F9A">
        <w:rPr>
          <w:szCs w:val="24"/>
          <w:rtl/>
        </w:rPr>
        <w:t xml:space="preserve"> بود. ب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ن</w:t>
      </w:r>
      <w:r w:rsidRPr="00382F9A">
        <w:rPr>
          <w:szCs w:val="24"/>
          <w:rtl/>
        </w:rPr>
        <w:t xml:space="preserve"> مدرک تحص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با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ناش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از برخورد با وسا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</w:t>
      </w:r>
      <w:r w:rsidRPr="00382F9A">
        <w:rPr>
          <w:szCs w:val="24"/>
          <w:rtl/>
        </w:rPr>
        <w:t xml:space="preserve"> چرخ دار</w:t>
      </w:r>
      <w:r>
        <w:rPr>
          <w:rFonts w:hint="cs"/>
          <w:szCs w:val="24"/>
          <w:rtl/>
        </w:rPr>
        <w:t xml:space="preserve"> </w:t>
      </w:r>
      <w:r w:rsidRPr="00382F9A">
        <w:rPr>
          <w:szCs w:val="24"/>
          <w:rtl/>
        </w:rPr>
        <w:t>مخصوص جابجا</w:t>
      </w:r>
      <w:r w:rsidRPr="00382F9A">
        <w:rPr>
          <w:rFonts w:hint="cs"/>
          <w:szCs w:val="24"/>
          <w:rtl/>
        </w:rPr>
        <w:t>یی</w:t>
      </w:r>
      <w:r w:rsidRPr="00382F9A">
        <w:rPr>
          <w:szCs w:val="24"/>
          <w:rtl/>
        </w:rPr>
        <w:t xml:space="preserve"> و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ها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ناش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از سوزن سرنگ</w:t>
      </w:r>
      <w:r>
        <w:rPr>
          <w:rFonts w:hint="cs"/>
          <w:szCs w:val="24"/>
          <w:rtl/>
        </w:rPr>
        <w:t xml:space="preserve"> </w:t>
      </w:r>
      <w:r w:rsidRPr="00382F9A">
        <w:rPr>
          <w:rFonts w:hint="eastAsia"/>
          <w:szCs w:val="24"/>
          <w:rtl/>
        </w:rPr>
        <w:t>رابطه</w:t>
      </w:r>
      <w:r w:rsidRPr="00382F9A">
        <w:rPr>
          <w:szCs w:val="24"/>
          <w:rtl/>
        </w:rPr>
        <w:t xml:space="preserve"> 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معن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دار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مشاهده</w:t>
      </w:r>
      <w:r w:rsidRPr="00382F9A">
        <w:rPr>
          <w:szCs w:val="24"/>
        </w:rPr>
        <w:t xml:space="preserve"> </w:t>
      </w:r>
      <w:r>
        <w:rPr>
          <w:rFonts w:hint="cs"/>
          <w:szCs w:val="24"/>
          <w:rtl/>
        </w:rPr>
        <w:t xml:space="preserve">شد. </w:t>
      </w:r>
      <w:r w:rsidRPr="00382F9A">
        <w:rPr>
          <w:szCs w:val="24"/>
          <w:rtl/>
        </w:rPr>
        <w:t>سطح تحص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لات</w:t>
      </w:r>
      <w:r w:rsidRPr="00382F9A">
        <w:rPr>
          <w:szCs w:val="24"/>
          <w:rtl/>
        </w:rPr>
        <w:t xml:space="preserve"> با آس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ب</w:t>
      </w:r>
      <w:r w:rsidRPr="00382F9A">
        <w:rPr>
          <w:szCs w:val="24"/>
          <w:rtl/>
        </w:rPr>
        <w:t xml:space="preserve"> ناش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از سوزن بخ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ه</w:t>
      </w:r>
      <w:r w:rsidRPr="00382F9A">
        <w:rPr>
          <w:szCs w:val="24"/>
          <w:rtl/>
        </w:rPr>
        <w:t xml:space="preserve"> </w:t>
      </w:r>
      <w:r w:rsidRPr="00382F9A">
        <w:rPr>
          <w:rFonts w:hint="eastAsia"/>
          <w:szCs w:val="24"/>
          <w:rtl/>
        </w:rPr>
        <w:t>و</w:t>
      </w:r>
      <w:r w:rsidRPr="00382F9A">
        <w:rPr>
          <w:szCs w:val="24"/>
          <w:rtl/>
        </w:rPr>
        <w:t xml:space="preserve"> برخورد با وسا</w:t>
      </w:r>
      <w:r w:rsidRPr="00382F9A">
        <w:rPr>
          <w:rFonts w:hint="cs"/>
          <w:szCs w:val="24"/>
          <w:rtl/>
        </w:rPr>
        <w:t>ی</w:t>
      </w:r>
      <w:r w:rsidRPr="00382F9A">
        <w:rPr>
          <w:rFonts w:hint="eastAsia"/>
          <w:szCs w:val="24"/>
          <w:rtl/>
        </w:rPr>
        <w:t>ل</w:t>
      </w:r>
      <w:r w:rsidRPr="00382F9A">
        <w:rPr>
          <w:szCs w:val="24"/>
          <w:rtl/>
        </w:rPr>
        <w:t xml:space="preserve"> چرخ دار مخصوص جابجا</w:t>
      </w:r>
      <w:r w:rsidRPr="00382F9A">
        <w:rPr>
          <w:rFonts w:hint="cs"/>
          <w:szCs w:val="24"/>
          <w:rtl/>
        </w:rPr>
        <w:t>یی</w:t>
      </w:r>
      <w:r>
        <w:rPr>
          <w:rFonts w:hint="cs"/>
          <w:szCs w:val="24"/>
          <w:rtl/>
        </w:rPr>
        <w:t xml:space="preserve"> </w:t>
      </w:r>
      <w:r w:rsidRPr="00382F9A">
        <w:rPr>
          <w:rFonts w:hint="eastAsia"/>
          <w:szCs w:val="24"/>
          <w:rtl/>
        </w:rPr>
        <w:t>رابطه</w:t>
      </w:r>
      <w:r w:rsidRPr="00382F9A">
        <w:rPr>
          <w:szCs w:val="24"/>
          <w:rtl/>
        </w:rPr>
        <w:t xml:space="preserve"> 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معن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دار</w:t>
      </w:r>
      <w:r w:rsidRPr="00382F9A">
        <w:rPr>
          <w:rFonts w:hint="cs"/>
          <w:szCs w:val="24"/>
          <w:rtl/>
        </w:rPr>
        <w:t>ی</w:t>
      </w:r>
      <w:r w:rsidRPr="00382F9A">
        <w:rPr>
          <w:szCs w:val="24"/>
          <w:rtl/>
        </w:rPr>
        <w:t xml:space="preserve"> داشت. </w:t>
      </w: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6E1A828B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1397C834" w14:textId="4B0CF07D" w:rsidR="002C11ED" w:rsidRPr="002C11ED" w:rsidRDefault="002C11ED" w:rsidP="00F64A36">
      <w:pPr>
        <w:pStyle w:val="ListParagraph"/>
        <w:numPr>
          <w:ilvl w:val="0"/>
          <w:numId w:val="5"/>
        </w:numPr>
        <w:bidi/>
        <w:rPr>
          <w:rFonts w:cs="B Nazanin"/>
          <w:szCs w:val="24"/>
          <w:lang w:bidi="fa-IR"/>
        </w:rPr>
      </w:pPr>
      <w:r w:rsidRPr="002C11ED">
        <w:rPr>
          <w:rFonts w:cs="B Nazanin" w:hint="cs"/>
          <w:szCs w:val="24"/>
          <w:rtl/>
          <w:lang w:bidi="fa-IR"/>
        </w:rPr>
        <w:t>تعیین فراوانی آسیب های ناشی از اشیای تیز و برنده در اتاق عمل</w:t>
      </w:r>
    </w:p>
    <w:p w14:paraId="0DB92006" w14:textId="74FEA483" w:rsidR="00F95520" w:rsidRPr="002C11ED" w:rsidRDefault="002C11ED" w:rsidP="002C11ED">
      <w:pPr>
        <w:pStyle w:val="ListParagraph"/>
        <w:numPr>
          <w:ilvl w:val="0"/>
          <w:numId w:val="5"/>
        </w:numPr>
        <w:bidi/>
        <w:rPr>
          <w:rFonts w:cs="B Nazanin"/>
          <w:szCs w:val="24"/>
          <w:lang w:bidi="fa-IR"/>
        </w:rPr>
      </w:pPr>
      <w:r w:rsidRPr="002C11ED">
        <w:rPr>
          <w:rFonts w:cs="B Nazanin" w:hint="cs"/>
          <w:szCs w:val="24"/>
          <w:rtl/>
          <w:lang w:bidi="fa-IR"/>
        </w:rPr>
        <w:t>شناسایی عوامل مرتبط با آسیب های ناشی از اشیای تیز و برنده در اتاق عمل و تلاش در جهت مرتفع نمودن این عوامل</w:t>
      </w:r>
    </w:p>
    <w:p w14:paraId="67FA265B" w14:textId="7F318883" w:rsidR="002C11ED" w:rsidRPr="002C11ED" w:rsidRDefault="002C11ED" w:rsidP="002C11ED">
      <w:pPr>
        <w:pStyle w:val="ListParagraph"/>
        <w:numPr>
          <w:ilvl w:val="0"/>
          <w:numId w:val="5"/>
        </w:numPr>
        <w:bidi/>
        <w:rPr>
          <w:rFonts w:cs="B Nazanin"/>
          <w:szCs w:val="24"/>
          <w:rtl/>
          <w:lang w:bidi="fa-IR"/>
        </w:rPr>
      </w:pPr>
      <w:r w:rsidRPr="002C11ED">
        <w:rPr>
          <w:rFonts w:cs="B Nazanin"/>
          <w:szCs w:val="24"/>
          <w:rtl/>
          <w:lang w:bidi="fa-IR"/>
        </w:rPr>
        <w:t>حفظ بهره ور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ن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 w:hint="eastAsia"/>
          <w:szCs w:val="24"/>
          <w:rtl/>
          <w:lang w:bidi="fa-IR"/>
        </w:rPr>
        <w:t>روها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انسان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و بهبود شرا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 w:hint="eastAsia"/>
          <w:szCs w:val="24"/>
          <w:rtl/>
          <w:lang w:bidi="fa-IR"/>
        </w:rPr>
        <w:t>ط</w:t>
      </w:r>
      <w:r w:rsidRPr="002C11ED">
        <w:rPr>
          <w:rFonts w:cs="B Nazanin"/>
          <w:szCs w:val="24"/>
          <w:rtl/>
          <w:lang w:bidi="fa-IR"/>
        </w:rPr>
        <w:t xml:space="preserve"> کار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آنها </w:t>
      </w: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2D9E170" w14:textId="00DCAA33" w:rsidR="002C11ED" w:rsidRPr="002C11ED" w:rsidRDefault="002C11ED" w:rsidP="002C11ED">
      <w:pPr>
        <w:pStyle w:val="ListParagraph"/>
        <w:numPr>
          <w:ilvl w:val="0"/>
          <w:numId w:val="5"/>
        </w:numPr>
        <w:bidi/>
        <w:rPr>
          <w:rFonts w:cs="B Nazanin"/>
          <w:szCs w:val="24"/>
          <w:lang w:bidi="fa-IR"/>
        </w:rPr>
      </w:pPr>
      <w:r w:rsidRPr="002C11ED">
        <w:rPr>
          <w:rFonts w:cs="B Nazanin" w:hint="cs"/>
          <w:szCs w:val="24"/>
          <w:rtl/>
          <w:lang w:bidi="fa-IR"/>
        </w:rPr>
        <w:t>تعیین فراوانی آسیب های ناشی از اشیای تیز و برنده در اتاق عمل و سیاستگزاری جهت کاهش آمار وقوع این آسیب ها</w:t>
      </w:r>
    </w:p>
    <w:p w14:paraId="1BAA4275" w14:textId="77777777" w:rsidR="002C11ED" w:rsidRPr="002C11ED" w:rsidRDefault="002C11ED" w:rsidP="002C11ED">
      <w:pPr>
        <w:pStyle w:val="ListParagraph"/>
        <w:numPr>
          <w:ilvl w:val="0"/>
          <w:numId w:val="5"/>
        </w:numPr>
        <w:bidi/>
        <w:rPr>
          <w:rFonts w:cs="B Nazanin"/>
          <w:szCs w:val="24"/>
          <w:lang w:bidi="fa-IR"/>
        </w:rPr>
      </w:pPr>
      <w:r w:rsidRPr="002C11ED">
        <w:rPr>
          <w:rFonts w:cs="B Nazanin" w:hint="cs"/>
          <w:szCs w:val="24"/>
          <w:rtl/>
          <w:lang w:bidi="fa-IR"/>
        </w:rPr>
        <w:t>شناسایی عوامل مرتبط با آسیب های ناشی از اشیای تیز و برنده در اتاق عمل و تلاش در جهت مرتفع نمودن این عوامل</w:t>
      </w:r>
    </w:p>
    <w:p w14:paraId="7649F456" w14:textId="6CC8F374" w:rsidR="00A2206A" w:rsidRPr="002C11ED" w:rsidRDefault="002C11ED" w:rsidP="002C11ED">
      <w:pPr>
        <w:pStyle w:val="ListParagraph"/>
        <w:numPr>
          <w:ilvl w:val="0"/>
          <w:numId w:val="5"/>
        </w:numPr>
        <w:bidi/>
        <w:rPr>
          <w:rFonts w:cs="B Nazanin"/>
          <w:szCs w:val="24"/>
          <w:lang w:bidi="fa-IR"/>
        </w:rPr>
      </w:pPr>
      <w:r w:rsidRPr="002C11ED">
        <w:rPr>
          <w:rFonts w:cs="B Nazanin"/>
          <w:szCs w:val="24"/>
          <w:rtl/>
          <w:lang w:bidi="fa-IR"/>
        </w:rPr>
        <w:t>حفظ بهره ور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ن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 w:hint="eastAsia"/>
          <w:szCs w:val="24"/>
          <w:rtl/>
          <w:lang w:bidi="fa-IR"/>
        </w:rPr>
        <w:t>روها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انسان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و بهبود شرا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 w:hint="eastAsia"/>
          <w:szCs w:val="24"/>
          <w:rtl/>
          <w:lang w:bidi="fa-IR"/>
        </w:rPr>
        <w:t>ط</w:t>
      </w:r>
      <w:r w:rsidRPr="002C11ED">
        <w:rPr>
          <w:rFonts w:cs="B Nazanin"/>
          <w:szCs w:val="24"/>
          <w:rtl/>
          <w:lang w:bidi="fa-IR"/>
        </w:rPr>
        <w:t xml:space="preserve"> کار</w:t>
      </w:r>
      <w:r w:rsidRPr="002C11ED">
        <w:rPr>
          <w:rFonts w:cs="B Nazanin" w:hint="cs"/>
          <w:szCs w:val="24"/>
          <w:rtl/>
          <w:lang w:bidi="fa-IR"/>
        </w:rPr>
        <w:t>ی</w:t>
      </w:r>
      <w:r w:rsidRPr="002C11ED">
        <w:rPr>
          <w:rFonts w:cs="B Nazanin"/>
          <w:szCs w:val="24"/>
          <w:rtl/>
          <w:lang w:bidi="fa-IR"/>
        </w:rPr>
        <w:t xml:space="preserve"> آنها </w:t>
      </w:r>
      <w:r>
        <w:rPr>
          <w:rFonts w:cs="B Nazanin" w:hint="cs"/>
          <w:szCs w:val="24"/>
          <w:rtl/>
          <w:lang w:bidi="fa-IR"/>
        </w:rPr>
        <w:t>با کاهش مخاطرات شغلی</w:t>
      </w: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ED1E629" w:rsidR="00A2206A" w:rsidRPr="002C11ED" w:rsidRDefault="002C11ED" w:rsidP="00A2206A">
      <w:pPr>
        <w:bidi/>
        <w:rPr>
          <w:szCs w:val="24"/>
        </w:rPr>
      </w:pPr>
      <w:r w:rsidRPr="002C11ED">
        <w:rPr>
          <w:rFonts w:hint="cs"/>
          <w:szCs w:val="24"/>
          <w:rtl/>
        </w:rPr>
        <w:t>تک مرکزی بودن مطالعه که امکان تعمیم نتایج به سایر مراکز و جامعه بزرگتر را محدود کرده است.</w:t>
      </w: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2C574A3F" w:rsidR="00F95520" w:rsidRPr="002C11ED" w:rsidRDefault="002C11ED" w:rsidP="000F3D7B">
      <w:pPr>
        <w:bidi/>
        <w:jc w:val="both"/>
        <w:rPr>
          <w:szCs w:val="24"/>
          <w:rtl/>
        </w:rPr>
      </w:pPr>
      <w:r w:rsidRPr="002C11ED">
        <w:rPr>
          <w:rFonts w:hint="cs"/>
          <w:szCs w:val="24"/>
          <w:rtl/>
        </w:rPr>
        <w:t>پرسنل درمانی و سیاستگزارن سلامت</w:t>
      </w: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5B912063" w:rsidR="00F95520" w:rsidRPr="002C11ED" w:rsidRDefault="00382F9A" w:rsidP="002C11ED">
      <w:pPr>
        <w:bidi/>
        <w:jc w:val="both"/>
        <w:rPr>
          <w:szCs w:val="24"/>
          <w:rtl/>
          <w:lang w:bidi="fa-IR"/>
        </w:rPr>
      </w:pPr>
      <w:r w:rsidRPr="002C11ED">
        <w:rPr>
          <w:rFonts w:hint="cs"/>
          <w:szCs w:val="24"/>
          <w:rtl/>
          <w:lang w:bidi="fa-IR"/>
        </w:rPr>
        <w:t xml:space="preserve">خیر. نتایج این روش در حفظ بهره وری نیروهای انسانی </w:t>
      </w:r>
      <w:r w:rsidR="002C11ED" w:rsidRPr="002C11ED">
        <w:rPr>
          <w:rFonts w:hint="cs"/>
          <w:szCs w:val="24"/>
          <w:rtl/>
          <w:lang w:bidi="fa-IR"/>
        </w:rPr>
        <w:t>و</w:t>
      </w:r>
      <w:r w:rsidRPr="002C11ED">
        <w:rPr>
          <w:rFonts w:hint="cs"/>
          <w:szCs w:val="24"/>
          <w:rtl/>
          <w:lang w:bidi="fa-IR"/>
        </w:rPr>
        <w:t xml:space="preserve"> بهبود </w:t>
      </w:r>
      <w:r w:rsidR="002C11ED" w:rsidRPr="002C11ED">
        <w:rPr>
          <w:rFonts w:hint="cs"/>
          <w:szCs w:val="24"/>
          <w:rtl/>
          <w:lang w:bidi="fa-IR"/>
        </w:rPr>
        <w:t>شرایط کاری آنها کاربرد دارد.</w:t>
      </w:r>
    </w:p>
    <w:p w14:paraId="010410E7" w14:textId="6F39D960" w:rsidR="0067709B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1F0849FF" w:rsidR="00F95520" w:rsidRPr="00623750" w:rsidRDefault="003C5974" w:rsidP="00623750">
      <w:pPr>
        <w:jc w:val="both"/>
        <w:rPr>
          <w:szCs w:val="24"/>
          <w:rtl/>
        </w:rPr>
      </w:pPr>
      <w:hyperlink r:id="rId8" w:history="1">
        <w:r w:rsidR="004C137F" w:rsidRPr="00623750">
          <w:rPr>
            <w:rStyle w:val="Hyperlink"/>
            <w:szCs w:val="24"/>
          </w:rPr>
          <w:t>https://doi.org/10.22034/JPSMH.19.2.1</w:t>
        </w:r>
      </w:hyperlink>
    </w:p>
    <w:p w14:paraId="6DB536CC" w14:textId="1E4B1C9B" w:rsidR="00F95520" w:rsidRDefault="002F3851" w:rsidP="00382F9A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42951F67" w14:textId="62FC4961" w:rsidR="00382F9A" w:rsidRPr="002C11ED" w:rsidRDefault="003C5974" w:rsidP="00623750">
      <w:pPr>
        <w:jc w:val="both"/>
        <w:rPr>
          <w:szCs w:val="24"/>
        </w:rPr>
      </w:pPr>
      <w:hyperlink r:id="rId9" w:history="1">
        <w:r w:rsidR="00382F9A" w:rsidRPr="002C11ED">
          <w:rPr>
            <w:rStyle w:val="Hyperlink"/>
            <w:szCs w:val="24"/>
          </w:rPr>
          <w:t>salman_zakariaee@yahoo.com</w:t>
        </w:r>
      </w:hyperlink>
    </w:p>
    <w:p w14:paraId="5CAE7507" w14:textId="77777777" w:rsidR="001A6129" w:rsidRDefault="001A6129" w:rsidP="00623750">
      <w:r>
        <w:t>08432227122</w:t>
      </w:r>
    </w:p>
    <w:p w14:paraId="28DE0EA6" w14:textId="63916A78" w:rsidR="002F3851" w:rsidRPr="009F417D" w:rsidRDefault="002F3851" w:rsidP="001A6129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A5732B2" w14:textId="67DEF568" w:rsidR="002C11ED" w:rsidRPr="00623750" w:rsidRDefault="002C11ED" w:rsidP="002C11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23750">
        <w:rPr>
          <w:rFonts w:ascii="TimesNewRomanPSMT" w:hAnsi="TimesNewRomanPSMT" w:cs="TimesNewRomanPSMT"/>
          <w:sz w:val="20"/>
          <w:szCs w:val="20"/>
        </w:rPr>
        <w:t xml:space="preserve">1-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Nasiri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A,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Mortazavi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Y,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Siamian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H,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Shaban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Khani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B. Investigating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the amount of injuries caused by sharp instruments contaminated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with patient’s blood in the employees of special departments of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teaching and non-teaching hospitals of Mazandaran province in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2003. J Infect Dis Trop Med. 1384;10(29):6-43.</w:t>
      </w:r>
    </w:p>
    <w:p w14:paraId="5446986D" w14:textId="225244E2" w:rsidR="002C11ED" w:rsidRPr="00623750" w:rsidRDefault="002C11ED" w:rsidP="002C11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23750">
        <w:rPr>
          <w:rFonts w:ascii="TimesNewRomanPSMT" w:hAnsi="TimesNewRomanPSMT" w:cs="TimesNewRomanPSMT"/>
          <w:sz w:val="20"/>
          <w:szCs w:val="20"/>
        </w:rPr>
        <w:t xml:space="preserve">2.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Aghabeigi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R,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Haghighi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S,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Asadi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M,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Adarvishi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S,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Haghighi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Zade</w:t>
      </w:r>
      <w:proofErr w:type="spellEnd"/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 xml:space="preserve">MH,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Ghaderi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M. Investigation of damage caused by sharp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instruments and needle sticks exposure in operation room’s staff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 xml:space="preserve">in hospitals in the Ahvaz city in 2013, J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Multidiscip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Healthc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>.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2015; 4(3), 1-11.</w:t>
      </w:r>
    </w:p>
    <w:p w14:paraId="7C4B5A5D" w14:textId="50C38066" w:rsidR="002C11ED" w:rsidRPr="00623750" w:rsidRDefault="002C11ED" w:rsidP="002C11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23750">
        <w:rPr>
          <w:rFonts w:ascii="TimesNewRomanPSMT" w:hAnsi="TimesNewRomanPSMT" w:cs="TimesNewRomanPSMT"/>
          <w:sz w:val="20"/>
          <w:szCs w:val="20"/>
        </w:rPr>
        <w:t xml:space="preserve">2.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Nazmieh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H, Najaf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Yarandi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A,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Janmohammadi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S, Hosseini F. Injuries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caused by sharp and sharp tools in the treatment team of employees</w:t>
      </w:r>
    </w:p>
    <w:p w14:paraId="71D69C84" w14:textId="77777777" w:rsidR="002C11ED" w:rsidRPr="00623750" w:rsidRDefault="002C11ED" w:rsidP="002C11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23750">
        <w:rPr>
          <w:rFonts w:ascii="TimesNewRomanPSMT" w:hAnsi="TimesNewRomanPSMT" w:cs="TimesNewRomanPSMT"/>
          <w:sz w:val="20"/>
          <w:szCs w:val="20"/>
        </w:rPr>
        <w:t xml:space="preserve">of medical training centers. Iran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Nurs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J. 2005;18(43):49-59.</w:t>
      </w:r>
    </w:p>
    <w:p w14:paraId="0E292C24" w14:textId="644A10A2" w:rsidR="00F95520" w:rsidRPr="00623750" w:rsidRDefault="002C11ED" w:rsidP="002C11ED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23750">
        <w:rPr>
          <w:rFonts w:ascii="TimesNewRomanPSMT" w:hAnsi="TimesNewRomanPSMT" w:cs="TimesNewRomanPSMT"/>
          <w:sz w:val="20"/>
          <w:szCs w:val="20"/>
        </w:rPr>
        <w:t xml:space="preserve">4. Abdi MH,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Najafipour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S,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Hamidizade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S,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Jamali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F,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Pournoroz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N.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Survey of accidental injuries caused by sharp instruments among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 xml:space="preserve">the </w:t>
      </w:r>
      <w:proofErr w:type="spellStart"/>
      <w:r w:rsidRPr="00623750">
        <w:rPr>
          <w:rFonts w:ascii="TimesNewRomanPSMT" w:hAnsi="TimesNewRomanPSMT" w:cs="TimesNewRomanPSMT"/>
          <w:sz w:val="20"/>
          <w:szCs w:val="20"/>
        </w:rPr>
        <w:t>Jahrom</w:t>
      </w:r>
      <w:proofErr w:type="spellEnd"/>
      <w:r w:rsidRPr="00623750">
        <w:rPr>
          <w:rFonts w:ascii="TimesNewRomanPSMT" w:hAnsi="TimesNewRomanPSMT" w:cs="TimesNewRomanPSMT"/>
          <w:sz w:val="20"/>
          <w:szCs w:val="20"/>
        </w:rPr>
        <w:t xml:space="preserve"> university of medical sciences hospitals health care</w:t>
      </w:r>
      <w:r w:rsidRPr="00623750">
        <w:rPr>
          <w:rFonts w:ascii="TimesNewRomanPSMT" w:hAnsi="TimesNewRomanPSMT" w:cs="TimesNewRomanPSMT" w:hint="cs"/>
          <w:sz w:val="20"/>
          <w:szCs w:val="20"/>
          <w:rtl/>
        </w:rPr>
        <w:t xml:space="preserve"> </w:t>
      </w:r>
      <w:r w:rsidRPr="00623750">
        <w:rPr>
          <w:rFonts w:ascii="TimesNewRomanPSMT" w:hAnsi="TimesNewRomanPSMT" w:cs="TimesNewRomanPSMT"/>
          <w:sz w:val="20"/>
          <w:szCs w:val="20"/>
        </w:rPr>
        <w:t>workers. Pars J Med Sci. 2008;7(2):30-38.</w:t>
      </w:r>
    </w:p>
    <w:sectPr w:rsidR="00F95520" w:rsidRPr="00623750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49F8" w14:textId="77777777" w:rsidR="003C5974" w:rsidRDefault="003C5974" w:rsidP="00AA6739">
      <w:pPr>
        <w:spacing w:after="0" w:line="240" w:lineRule="auto"/>
      </w:pPr>
      <w:r>
        <w:separator/>
      </w:r>
    </w:p>
  </w:endnote>
  <w:endnote w:type="continuationSeparator" w:id="0">
    <w:p w14:paraId="21814CD3" w14:textId="77777777" w:rsidR="003C5974" w:rsidRDefault="003C597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8231" w14:textId="77777777" w:rsidR="003C5974" w:rsidRDefault="003C5974" w:rsidP="00AA6739">
      <w:pPr>
        <w:spacing w:after="0" w:line="240" w:lineRule="auto"/>
      </w:pPr>
      <w:r>
        <w:separator/>
      </w:r>
    </w:p>
  </w:footnote>
  <w:footnote w:type="continuationSeparator" w:id="0">
    <w:p w14:paraId="052E349F" w14:textId="77777777" w:rsidR="003C5974" w:rsidRDefault="003C597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308D93BF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5EB">
      <w:rPr>
        <w:noProof/>
        <w:rtl/>
      </w:rPr>
      <w:drawing>
        <wp:anchor distT="0" distB="0" distL="114300" distR="114300" simplePos="0" relativeHeight="251660288" behindDoc="0" locked="0" layoutInCell="1" allowOverlap="1" wp14:anchorId="6A623759" wp14:editId="74D87F03">
          <wp:simplePos x="0" y="0"/>
          <wp:positionH relativeFrom="margin">
            <wp:posOffset>5708650</wp:posOffset>
          </wp:positionH>
          <wp:positionV relativeFrom="margin">
            <wp:posOffset>-1467485</wp:posOffset>
          </wp:positionV>
          <wp:extent cx="631190" cy="1000760"/>
          <wp:effectExtent l="0" t="0" r="0" b="8890"/>
          <wp:wrapSquare wrapText="bothSides"/>
          <wp:docPr id="2" name="Picture 1" descr="0dcae7dd-0e06-4a83-ae88-60ad06a145c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dcae7dd-0e06-4a83-ae88-60ad06a145c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4" t="16489" r="9924" b="12206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A6129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C11ED"/>
    <w:rsid w:val="002F35E9"/>
    <w:rsid w:val="002F3851"/>
    <w:rsid w:val="00305361"/>
    <w:rsid w:val="003156AF"/>
    <w:rsid w:val="003337E0"/>
    <w:rsid w:val="00350323"/>
    <w:rsid w:val="00365CC2"/>
    <w:rsid w:val="00380CDE"/>
    <w:rsid w:val="00382F9A"/>
    <w:rsid w:val="003853E4"/>
    <w:rsid w:val="003C5974"/>
    <w:rsid w:val="00406D04"/>
    <w:rsid w:val="00453E89"/>
    <w:rsid w:val="0046016C"/>
    <w:rsid w:val="004A6BFF"/>
    <w:rsid w:val="004C137F"/>
    <w:rsid w:val="00525634"/>
    <w:rsid w:val="0055114C"/>
    <w:rsid w:val="005525EB"/>
    <w:rsid w:val="0057587A"/>
    <w:rsid w:val="005A67C0"/>
    <w:rsid w:val="005A6AD7"/>
    <w:rsid w:val="005B34C7"/>
    <w:rsid w:val="005C75FF"/>
    <w:rsid w:val="005E1B66"/>
    <w:rsid w:val="005E2B09"/>
    <w:rsid w:val="006141A5"/>
    <w:rsid w:val="00623750"/>
    <w:rsid w:val="006635FC"/>
    <w:rsid w:val="0067709B"/>
    <w:rsid w:val="006B6DBF"/>
    <w:rsid w:val="006F0B76"/>
    <w:rsid w:val="00782C35"/>
    <w:rsid w:val="007F50D8"/>
    <w:rsid w:val="007F6C51"/>
    <w:rsid w:val="008C7F84"/>
    <w:rsid w:val="008E7D2A"/>
    <w:rsid w:val="008F4D7E"/>
    <w:rsid w:val="009239D6"/>
    <w:rsid w:val="009437D0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33892"/>
    <w:rsid w:val="00A42C27"/>
    <w:rsid w:val="00AA6739"/>
    <w:rsid w:val="00AA7CAA"/>
    <w:rsid w:val="00AB3E56"/>
    <w:rsid w:val="00AF0913"/>
    <w:rsid w:val="00B16CA2"/>
    <w:rsid w:val="00B43F1B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A4BC9"/>
    <w:rsid w:val="00CC144B"/>
    <w:rsid w:val="00CD4B95"/>
    <w:rsid w:val="00D04469"/>
    <w:rsid w:val="00D32EFE"/>
    <w:rsid w:val="00D52121"/>
    <w:rsid w:val="00D77ACC"/>
    <w:rsid w:val="00E11918"/>
    <w:rsid w:val="00E21A45"/>
    <w:rsid w:val="00F048A8"/>
    <w:rsid w:val="00F158D2"/>
    <w:rsid w:val="00F21F89"/>
    <w:rsid w:val="00F37250"/>
    <w:rsid w:val="00F40221"/>
    <w:rsid w:val="00F46C7A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3C0A1DBB-1748-4F37-8C3A-B4D2E137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82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034/JPSMH.19.2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man_zakariaee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7F34-912C-48E1-9C26-613C2784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m-pc</cp:lastModifiedBy>
  <cp:revision>13</cp:revision>
  <cp:lastPrinted>2024-11-24T08:04:00Z</cp:lastPrinted>
  <dcterms:created xsi:type="dcterms:W3CDTF">2026-01-18T08:51:00Z</dcterms:created>
  <dcterms:modified xsi:type="dcterms:W3CDTF">2026-01-20T08:07:00Z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