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121" w:rsidRPr="00DD1403" w:rsidRDefault="00D52121" w:rsidP="00DD1403">
      <w:pPr>
        <w:bidi/>
        <w:jc w:val="both"/>
        <w:rPr>
          <w:b/>
          <w:bCs/>
          <w:sz w:val="22"/>
          <w:rtl/>
        </w:rPr>
      </w:pPr>
    </w:p>
    <w:p w:rsidR="00C44120" w:rsidRPr="00DD1403" w:rsidRDefault="002F3851" w:rsidP="00DD1403">
      <w:pPr>
        <w:bidi/>
        <w:spacing w:after="0"/>
        <w:jc w:val="both"/>
        <w:rPr>
          <w:b/>
          <w:bCs/>
          <w:sz w:val="22"/>
          <w:rtl/>
        </w:rPr>
      </w:pPr>
      <w:r w:rsidRPr="00DD1403">
        <w:rPr>
          <w:b/>
          <w:bCs/>
          <w:sz w:val="22"/>
          <w:rtl/>
        </w:rPr>
        <w:t xml:space="preserve">عنوان </w:t>
      </w:r>
      <w:r w:rsidR="00BE703D" w:rsidRPr="00DD1403">
        <w:rPr>
          <w:rFonts w:hint="cs"/>
          <w:b/>
          <w:bCs/>
          <w:sz w:val="22"/>
          <w:rtl/>
        </w:rPr>
        <w:t xml:space="preserve"> فارسی </w:t>
      </w:r>
      <w:r w:rsidRPr="00DD1403">
        <w:rPr>
          <w:b/>
          <w:bCs/>
          <w:sz w:val="22"/>
          <w:rtl/>
        </w:rPr>
        <w:t>طرح تحقیقاتی</w:t>
      </w:r>
      <w:r w:rsidR="0097793B" w:rsidRPr="00DD1403">
        <w:rPr>
          <w:rFonts w:hint="cs"/>
          <w:b/>
          <w:bCs/>
          <w:sz w:val="22"/>
          <w:rtl/>
        </w:rPr>
        <w:t>:</w:t>
      </w:r>
    </w:p>
    <w:p w:rsidR="00CD1F75" w:rsidRPr="00DD1403" w:rsidRDefault="00CD1F75" w:rsidP="00DD1403">
      <w:pPr>
        <w:bidi/>
        <w:spacing w:after="0"/>
        <w:jc w:val="both"/>
        <w:rPr>
          <w:szCs w:val="24"/>
          <w:rtl/>
        </w:rPr>
      </w:pPr>
      <w:r w:rsidRPr="00DD1403">
        <w:rPr>
          <w:rFonts w:ascii="Courier New,Bold" w:hint="cs"/>
          <w:szCs w:val="24"/>
          <w:rtl/>
          <w:lang w:bidi="fa-IR"/>
        </w:rPr>
        <w:t>طراحی</w:t>
      </w:r>
      <w:r w:rsidRPr="00DD1403">
        <w:rPr>
          <w:rFonts w:ascii="Courier New,Bold"/>
          <w:szCs w:val="24"/>
          <w:lang w:bidi="fa-IR"/>
        </w:rPr>
        <w:t xml:space="preserve"> </w:t>
      </w:r>
      <w:r w:rsidRPr="00DD1403">
        <w:rPr>
          <w:rFonts w:ascii="Courier New,Bold" w:hint="cs"/>
          <w:szCs w:val="24"/>
          <w:rtl/>
          <w:lang w:bidi="fa-IR"/>
        </w:rPr>
        <w:t>واکسن</w:t>
      </w:r>
      <w:r w:rsidRPr="00DD1403">
        <w:rPr>
          <w:rFonts w:ascii="Courier New,Bold"/>
          <w:szCs w:val="24"/>
          <w:lang w:bidi="fa-IR"/>
        </w:rPr>
        <w:t xml:space="preserve"> </w:t>
      </w:r>
      <w:r w:rsidRPr="00DD1403">
        <w:rPr>
          <w:rFonts w:ascii="Courier New,Bold" w:hint="cs"/>
          <w:szCs w:val="24"/>
          <w:rtl/>
          <w:lang w:bidi="fa-IR"/>
        </w:rPr>
        <w:t>پپتیدی</w:t>
      </w:r>
      <w:r w:rsidRPr="00DD1403">
        <w:rPr>
          <w:rFonts w:ascii="Courier New,Bold"/>
          <w:szCs w:val="24"/>
          <w:lang w:bidi="fa-IR"/>
        </w:rPr>
        <w:t xml:space="preserve"> </w:t>
      </w:r>
      <w:r w:rsidRPr="00DD1403">
        <w:rPr>
          <w:rFonts w:ascii="Courier New,Bold" w:hint="cs"/>
          <w:szCs w:val="24"/>
          <w:rtl/>
          <w:lang w:bidi="fa-IR"/>
        </w:rPr>
        <w:t>علیه</w:t>
      </w:r>
      <w:r w:rsidRPr="00DD1403">
        <w:rPr>
          <w:rFonts w:ascii="Courier New,Bold"/>
          <w:szCs w:val="24"/>
          <w:lang w:bidi="fa-IR"/>
        </w:rPr>
        <w:t xml:space="preserve"> </w:t>
      </w:r>
      <w:r w:rsidRPr="00DD1403">
        <w:rPr>
          <w:rFonts w:ascii="Courier New,Bold" w:hint="cs"/>
          <w:szCs w:val="24"/>
          <w:rtl/>
          <w:lang w:bidi="fa-IR"/>
        </w:rPr>
        <w:t>سموم</w:t>
      </w:r>
      <w:r w:rsidRPr="00DD1403">
        <w:rPr>
          <w:rFonts w:ascii="Courier New,Bold"/>
          <w:szCs w:val="24"/>
          <w:lang w:bidi="fa-IR"/>
        </w:rPr>
        <w:t xml:space="preserve"> </w:t>
      </w:r>
      <w:r w:rsidRPr="00DD1403">
        <w:rPr>
          <w:rFonts w:ascii="Courier New,Bold" w:hint="cs"/>
          <w:szCs w:val="24"/>
          <w:rtl/>
          <w:lang w:bidi="fa-IR"/>
        </w:rPr>
        <w:t>کلستریدیوم</w:t>
      </w:r>
      <w:r w:rsidRPr="00DD1403">
        <w:rPr>
          <w:rFonts w:ascii="Courier New,Bold"/>
          <w:szCs w:val="24"/>
          <w:lang w:bidi="fa-IR"/>
        </w:rPr>
        <w:t xml:space="preserve"> </w:t>
      </w:r>
      <w:r w:rsidRPr="00DD1403">
        <w:rPr>
          <w:rFonts w:ascii="Courier New,Bold" w:hint="cs"/>
          <w:szCs w:val="24"/>
          <w:rtl/>
          <w:lang w:bidi="fa-IR"/>
        </w:rPr>
        <w:t>پرفرنجنس</w:t>
      </w:r>
    </w:p>
    <w:p w:rsidR="00C44120" w:rsidRPr="00DD1403" w:rsidRDefault="00BE703D" w:rsidP="00DD1403">
      <w:pPr>
        <w:bidi/>
        <w:spacing w:before="240" w:after="0"/>
        <w:jc w:val="both"/>
        <w:rPr>
          <w:b/>
          <w:bCs/>
          <w:sz w:val="22"/>
          <w:rtl/>
        </w:rPr>
      </w:pPr>
      <w:r w:rsidRPr="00DD1403">
        <w:rPr>
          <w:b/>
          <w:bCs/>
          <w:sz w:val="22"/>
          <w:rtl/>
        </w:rPr>
        <w:t xml:space="preserve">عنوان </w:t>
      </w:r>
      <w:r w:rsidRPr="00DD1403">
        <w:rPr>
          <w:rFonts w:hint="cs"/>
          <w:b/>
          <w:bCs/>
          <w:sz w:val="22"/>
          <w:rtl/>
        </w:rPr>
        <w:t xml:space="preserve"> انگلیسی </w:t>
      </w:r>
      <w:r w:rsidRPr="00DD1403">
        <w:rPr>
          <w:b/>
          <w:bCs/>
          <w:sz w:val="22"/>
          <w:rtl/>
        </w:rPr>
        <w:t>طرح تحقیقاتی</w:t>
      </w:r>
      <w:r w:rsidRPr="00DD1403">
        <w:rPr>
          <w:rFonts w:hint="cs"/>
          <w:b/>
          <w:bCs/>
          <w:sz w:val="22"/>
          <w:rtl/>
        </w:rPr>
        <w:t xml:space="preserve">: </w:t>
      </w:r>
    </w:p>
    <w:p w:rsidR="00AB3E56" w:rsidRPr="00DD1403" w:rsidRDefault="00DC3761" w:rsidP="00DD1403">
      <w:pPr>
        <w:jc w:val="both"/>
        <w:rPr>
          <w:b/>
          <w:bCs/>
          <w:szCs w:val="24"/>
          <w:rtl/>
        </w:rPr>
      </w:pPr>
      <w:r w:rsidRPr="00DD1403">
        <w:rPr>
          <w:rFonts w:asciiTheme="majorBidi" w:hAnsiTheme="majorBidi"/>
          <w:szCs w:val="24"/>
        </w:rPr>
        <w:t>Frequency of resistance to macrolides by phenotypic and genotypic methods in Staphylococcus aureus (MRSA, MSSA) and methicillin-resistant coagulase-negative staphylococci in hospitals in the west of the country</w:t>
      </w:r>
    </w:p>
    <w:p w:rsidR="002F3851" w:rsidRPr="00DD1403" w:rsidRDefault="002F3851" w:rsidP="00DD1403">
      <w:pPr>
        <w:bidi/>
        <w:spacing w:before="240"/>
        <w:jc w:val="both"/>
        <w:rPr>
          <w:rFonts w:hint="cs"/>
          <w:b/>
          <w:bCs/>
          <w:sz w:val="22"/>
          <w:rtl/>
          <w:lang w:bidi="fa-IR"/>
        </w:rPr>
      </w:pPr>
      <w:r w:rsidRPr="00DD1403">
        <w:rPr>
          <w:b/>
          <w:bCs/>
          <w:sz w:val="22"/>
          <w:rtl/>
        </w:rPr>
        <w:t>تاریخ خاتمه</w:t>
      </w:r>
      <w:r w:rsidRPr="00DD1403">
        <w:rPr>
          <w:rFonts w:hint="cs"/>
          <w:b/>
          <w:bCs/>
          <w:sz w:val="22"/>
          <w:rtl/>
          <w:lang w:bidi="fa-IR"/>
        </w:rPr>
        <w:t xml:space="preserve"> طرح </w:t>
      </w:r>
      <w:r w:rsidR="0097793B" w:rsidRPr="00DD1403">
        <w:rPr>
          <w:rFonts w:hint="cs"/>
          <w:b/>
          <w:bCs/>
          <w:sz w:val="22"/>
          <w:rtl/>
          <w:lang w:bidi="fa-IR"/>
        </w:rPr>
        <w:t>:</w:t>
      </w:r>
      <w:r w:rsidR="00DD1403">
        <w:rPr>
          <w:rFonts w:hint="cs"/>
          <w:b/>
          <w:bCs/>
          <w:sz w:val="22"/>
          <w:rtl/>
          <w:lang w:bidi="fa-IR"/>
        </w:rPr>
        <w:t xml:space="preserve"> </w:t>
      </w:r>
      <w:r w:rsidR="00DD1403" w:rsidRPr="00DD1403">
        <w:rPr>
          <w:rFonts w:hint="cs"/>
          <w:szCs w:val="24"/>
          <w:rtl/>
          <w:lang w:bidi="fa-IR"/>
        </w:rPr>
        <w:t>02/07/1404</w:t>
      </w:r>
    </w:p>
    <w:p w:rsidR="00DD1403" w:rsidRPr="00DD1403" w:rsidRDefault="00DD1403" w:rsidP="00DD1403">
      <w:pPr>
        <w:bidi/>
        <w:spacing w:before="240"/>
        <w:jc w:val="both"/>
        <w:rPr>
          <w:rFonts w:hint="cs"/>
          <w:b/>
          <w:bCs/>
          <w:sz w:val="22"/>
          <w:rtl/>
          <w:lang w:bidi="fa-IR"/>
        </w:rPr>
      </w:pPr>
      <w:r w:rsidRPr="00DD1403">
        <w:rPr>
          <w:rFonts w:hint="cs"/>
          <w:b/>
          <w:bCs/>
          <w:sz w:val="22"/>
          <w:rtl/>
          <w:lang w:bidi="fa-IR"/>
        </w:rPr>
        <w:t>کد طرح:</w:t>
      </w:r>
      <w:r>
        <w:rPr>
          <w:rFonts w:hint="cs"/>
          <w:b/>
          <w:bCs/>
          <w:sz w:val="22"/>
          <w:rtl/>
          <w:lang w:bidi="fa-IR"/>
        </w:rPr>
        <w:t xml:space="preserve"> </w:t>
      </w:r>
      <w:r w:rsidRPr="00DD1403">
        <w:rPr>
          <w:rFonts w:hint="cs"/>
          <w:szCs w:val="24"/>
          <w:rtl/>
          <w:lang w:bidi="fa-IR"/>
        </w:rPr>
        <w:t>1889</w:t>
      </w:r>
    </w:p>
    <w:p w:rsidR="00C44120" w:rsidRPr="00DD1403" w:rsidRDefault="002F3851" w:rsidP="00DD1403">
      <w:pPr>
        <w:bidi/>
        <w:spacing w:after="0"/>
        <w:jc w:val="both"/>
        <w:rPr>
          <w:b/>
          <w:bCs/>
          <w:sz w:val="22"/>
          <w:rtl/>
        </w:rPr>
      </w:pPr>
      <w:r w:rsidRPr="00DD1403">
        <w:rPr>
          <w:b/>
          <w:bCs/>
          <w:sz w:val="22"/>
          <w:rtl/>
        </w:rPr>
        <w:t>مجری یا محقق اصلی</w:t>
      </w:r>
      <w:r w:rsidR="00F95520" w:rsidRPr="00DD1403">
        <w:rPr>
          <w:rFonts w:hint="cs"/>
          <w:b/>
          <w:bCs/>
          <w:sz w:val="22"/>
          <w:rtl/>
        </w:rPr>
        <w:t xml:space="preserve"> و همکاران  با ذکر وابستگی هر فرد</w:t>
      </w:r>
      <w:r w:rsidR="0097793B" w:rsidRPr="00DD1403">
        <w:rPr>
          <w:rFonts w:hint="cs"/>
          <w:b/>
          <w:bCs/>
          <w:sz w:val="22"/>
          <w:rtl/>
        </w:rPr>
        <w:t>:</w:t>
      </w:r>
    </w:p>
    <w:p w:rsidR="00CD1F75" w:rsidRPr="00DD1403" w:rsidRDefault="00CD1F75" w:rsidP="00DD1403">
      <w:pPr>
        <w:autoSpaceDE w:val="0"/>
        <w:autoSpaceDN w:val="0"/>
        <w:bidi/>
        <w:adjustRightInd w:val="0"/>
        <w:spacing w:after="0" w:line="240" w:lineRule="auto"/>
        <w:jc w:val="both"/>
        <w:rPr>
          <w:rFonts w:ascii="Courier New" w:hAnsi="Courier New"/>
          <w:szCs w:val="24"/>
          <w:lang w:bidi="fa-IR"/>
        </w:rPr>
      </w:pPr>
      <w:r w:rsidRPr="00DD1403">
        <w:rPr>
          <w:rFonts w:ascii="Courier New" w:hAnsi="Courier New"/>
          <w:szCs w:val="24"/>
          <w:rtl/>
          <w:lang w:bidi="fa-IR"/>
        </w:rPr>
        <w:t>پریسا</w:t>
      </w:r>
      <w:r w:rsidRPr="00DD1403">
        <w:rPr>
          <w:rFonts w:ascii="Courier New" w:hAnsi="Courier New"/>
          <w:szCs w:val="24"/>
          <w:lang w:bidi="fa-IR"/>
        </w:rPr>
        <w:t xml:space="preserve"> </w:t>
      </w:r>
      <w:r w:rsidRPr="00DD1403">
        <w:rPr>
          <w:rFonts w:ascii="Courier New" w:hAnsi="Courier New"/>
          <w:szCs w:val="24"/>
          <w:rtl/>
          <w:lang w:bidi="fa-IR"/>
        </w:rPr>
        <w:t>اسداللهی</w:t>
      </w:r>
      <w:r w:rsidR="00DD1403" w:rsidRPr="00DD1403">
        <w:rPr>
          <w:rFonts w:ascii="Courier New" w:hAnsi="Courier New" w:hint="cs"/>
          <w:szCs w:val="24"/>
          <w:rtl/>
          <w:lang w:bidi="fa-IR"/>
        </w:rPr>
        <w:t>(</w:t>
      </w:r>
      <w:r w:rsidRPr="00DD1403">
        <w:rPr>
          <w:rFonts w:ascii="Courier New" w:hAnsi="Courier New"/>
          <w:szCs w:val="24"/>
          <w:rtl/>
          <w:lang w:bidi="fa-IR"/>
        </w:rPr>
        <w:t>مجری</w:t>
      </w:r>
      <w:r w:rsidR="00DD1403" w:rsidRPr="00DD1403">
        <w:rPr>
          <w:rFonts w:ascii="Courier New" w:hAnsi="Courier New" w:hint="cs"/>
          <w:szCs w:val="24"/>
          <w:rtl/>
          <w:lang w:bidi="fa-IR"/>
        </w:rPr>
        <w:t xml:space="preserve">)، </w:t>
      </w:r>
      <w:r w:rsidRPr="00DD1403">
        <w:rPr>
          <w:rFonts w:ascii="Courier New" w:hAnsi="Courier New"/>
          <w:szCs w:val="24"/>
          <w:rtl/>
          <w:lang w:bidi="fa-IR"/>
        </w:rPr>
        <w:t>گروه</w:t>
      </w:r>
      <w:r w:rsidRPr="00DD1403">
        <w:rPr>
          <w:rFonts w:ascii="Courier New" w:hAnsi="Courier New"/>
          <w:szCs w:val="24"/>
          <w:lang w:bidi="fa-IR"/>
        </w:rPr>
        <w:t xml:space="preserve"> </w:t>
      </w:r>
      <w:r w:rsidRPr="00DD1403">
        <w:rPr>
          <w:rFonts w:ascii="Courier New" w:hAnsi="Courier New"/>
          <w:szCs w:val="24"/>
          <w:rtl/>
          <w:lang w:bidi="fa-IR"/>
        </w:rPr>
        <w:t>میکروب</w:t>
      </w:r>
      <w:r w:rsidRPr="00DD1403">
        <w:rPr>
          <w:rFonts w:ascii="Courier New" w:hAnsi="Courier New"/>
          <w:szCs w:val="24"/>
          <w:lang w:bidi="fa-IR"/>
        </w:rPr>
        <w:t xml:space="preserve"> </w:t>
      </w:r>
      <w:r w:rsidRPr="00DD1403">
        <w:rPr>
          <w:rFonts w:ascii="Courier New" w:hAnsi="Courier New"/>
          <w:szCs w:val="24"/>
          <w:rtl/>
          <w:lang w:bidi="fa-IR"/>
        </w:rPr>
        <w:t>شناسی،</w:t>
      </w:r>
      <w:r w:rsidRPr="00DD1403">
        <w:rPr>
          <w:rFonts w:ascii="Courier New" w:hAnsi="Courier New"/>
          <w:szCs w:val="24"/>
          <w:lang w:bidi="fa-IR"/>
        </w:rPr>
        <w:t xml:space="preserve"> </w:t>
      </w:r>
      <w:r w:rsidRPr="00DD1403">
        <w:rPr>
          <w:rFonts w:ascii="Courier New" w:hAnsi="Courier New"/>
          <w:szCs w:val="24"/>
          <w:rtl/>
          <w:lang w:bidi="fa-IR"/>
        </w:rPr>
        <w:t>دانشکده</w:t>
      </w:r>
      <w:r w:rsidRPr="00DD1403">
        <w:rPr>
          <w:rFonts w:ascii="Courier New" w:hAnsi="Courier New"/>
          <w:szCs w:val="24"/>
          <w:lang w:bidi="fa-IR"/>
        </w:rPr>
        <w:t xml:space="preserve"> </w:t>
      </w:r>
      <w:r w:rsidRPr="00DD1403">
        <w:rPr>
          <w:rFonts w:ascii="Courier New" w:hAnsi="Courier New"/>
          <w:szCs w:val="24"/>
          <w:rtl/>
          <w:lang w:bidi="fa-IR"/>
        </w:rPr>
        <w:t>پزشکی،</w:t>
      </w:r>
      <w:r w:rsidRPr="00DD1403">
        <w:rPr>
          <w:rFonts w:ascii="Courier New" w:hAnsi="Courier New"/>
          <w:szCs w:val="24"/>
          <w:lang w:bidi="fa-IR"/>
        </w:rPr>
        <w:t xml:space="preserve"> </w:t>
      </w:r>
      <w:r w:rsidRPr="00DD1403">
        <w:rPr>
          <w:rFonts w:ascii="Courier New" w:hAnsi="Courier New"/>
          <w:szCs w:val="24"/>
          <w:rtl/>
          <w:lang w:bidi="fa-IR"/>
        </w:rPr>
        <w:t>دانشگاه</w:t>
      </w:r>
      <w:r w:rsidRPr="00DD1403">
        <w:rPr>
          <w:rFonts w:ascii="Courier New" w:hAnsi="Courier New"/>
          <w:szCs w:val="24"/>
          <w:lang w:bidi="fa-IR"/>
        </w:rPr>
        <w:t xml:space="preserve"> </w:t>
      </w:r>
      <w:r w:rsidRPr="00DD1403">
        <w:rPr>
          <w:rFonts w:ascii="Courier New" w:hAnsi="Courier New"/>
          <w:szCs w:val="24"/>
          <w:rtl/>
          <w:lang w:bidi="fa-IR"/>
        </w:rPr>
        <w:t>علوم</w:t>
      </w:r>
      <w:r w:rsidRPr="00DD1403">
        <w:rPr>
          <w:rFonts w:ascii="Courier New" w:hAnsi="Courier New"/>
          <w:szCs w:val="24"/>
          <w:lang w:bidi="fa-IR"/>
        </w:rPr>
        <w:t xml:space="preserve"> </w:t>
      </w:r>
      <w:r w:rsidRPr="00DD1403">
        <w:rPr>
          <w:rFonts w:ascii="Courier New" w:hAnsi="Courier New"/>
          <w:szCs w:val="24"/>
          <w:rtl/>
          <w:lang w:bidi="fa-IR"/>
        </w:rPr>
        <w:t>پزشکی</w:t>
      </w:r>
      <w:r w:rsidRPr="00DD1403">
        <w:rPr>
          <w:rFonts w:ascii="Courier New" w:hAnsi="Courier New"/>
          <w:szCs w:val="24"/>
          <w:lang w:bidi="fa-IR"/>
        </w:rPr>
        <w:t xml:space="preserve"> </w:t>
      </w:r>
      <w:r w:rsidRPr="00DD1403">
        <w:rPr>
          <w:rFonts w:ascii="Courier New" w:hAnsi="Courier New"/>
          <w:szCs w:val="24"/>
          <w:rtl/>
          <w:lang w:bidi="fa-IR"/>
        </w:rPr>
        <w:t>ایلام</w:t>
      </w:r>
    </w:p>
    <w:p w:rsidR="00CD1F75" w:rsidRPr="00DD1403" w:rsidRDefault="00CD1F75" w:rsidP="00DD1403">
      <w:pPr>
        <w:autoSpaceDE w:val="0"/>
        <w:autoSpaceDN w:val="0"/>
        <w:bidi/>
        <w:adjustRightInd w:val="0"/>
        <w:spacing w:after="0" w:line="240" w:lineRule="auto"/>
        <w:jc w:val="both"/>
        <w:rPr>
          <w:rFonts w:ascii="Courier New" w:hAnsi="Courier New" w:hint="cs"/>
          <w:szCs w:val="24"/>
          <w:rtl/>
          <w:lang w:bidi="fa-IR"/>
        </w:rPr>
      </w:pPr>
      <w:r w:rsidRPr="00DD1403">
        <w:rPr>
          <w:rFonts w:ascii="Courier New" w:hAnsi="Courier New"/>
          <w:szCs w:val="24"/>
          <w:rtl/>
          <w:lang w:bidi="fa-IR"/>
        </w:rPr>
        <w:t>بهروز</w:t>
      </w:r>
      <w:r w:rsidRPr="00DD1403">
        <w:rPr>
          <w:rFonts w:ascii="Courier New" w:hAnsi="Courier New"/>
          <w:szCs w:val="24"/>
          <w:lang w:bidi="fa-IR"/>
        </w:rPr>
        <w:t xml:space="preserve"> </w:t>
      </w:r>
      <w:r w:rsidRPr="00DD1403">
        <w:rPr>
          <w:rFonts w:ascii="Courier New" w:hAnsi="Courier New"/>
          <w:szCs w:val="24"/>
          <w:rtl/>
          <w:lang w:bidi="fa-IR"/>
        </w:rPr>
        <w:t>صادقی</w:t>
      </w:r>
      <w:r w:rsidRPr="00DD1403">
        <w:rPr>
          <w:rFonts w:ascii="Courier New" w:hAnsi="Courier New"/>
          <w:szCs w:val="24"/>
          <w:lang w:bidi="fa-IR"/>
        </w:rPr>
        <w:t xml:space="preserve"> </w:t>
      </w:r>
      <w:r w:rsidRPr="00DD1403">
        <w:rPr>
          <w:rFonts w:ascii="Courier New" w:hAnsi="Courier New"/>
          <w:szCs w:val="24"/>
          <w:rtl/>
          <w:lang w:bidi="fa-IR"/>
        </w:rPr>
        <w:t>کلانی</w:t>
      </w:r>
      <w:r w:rsidR="00DD1403" w:rsidRPr="00DD1403">
        <w:rPr>
          <w:rFonts w:ascii="Courier New" w:hAnsi="Courier New" w:hint="cs"/>
          <w:szCs w:val="24"/>
          <w:rtl/>
          <w:lang w:bidi="fa-IR"/>
        </w:rPr>
        <w:t>(</w:t>
      </w:r>
      <w:r w:rsidRPr="00DD1403">
        <w:rPr>
          <w:rFonts w:ascii="Courier New" w:hAnsi="Courier New"/>
          <w:szCs w:val="24"/>
          <w:rtl/>
          <w:lang w:bidi="fa-IR"/>
        </w:rPr>
        <w:t>همکار</w:t>
      </w:r>
      <w:r w:rsidRPr="00DD1403">
        <w:rPr>
          <w:rFonts w:ascii="Courier New" w:hAnsi="Courier New"/>
          <w:szCs w:val="24"/>
          <w:lang w:bidi="fa-IR"/>
        </w:rPr>
        <w:t xml:space="preserve"> </w:t>
      </w:r>
      <w:r w:rsidRPr="00DD1403">
        <w:rPr>
          <w:rFonts w:ascii="Courier New" w:hAnsi="Courier New"/>
          <w:szCs w:val="24"/>
          <w:rtl/>
          <w:lang w:bidi="fa-IR"/>
        </w:rPr>
        <w:t>طرح</w:t>
      </w:r>
      <w:r w:rsidR="00DD1403" w:rsidRPr="00DD1403">
        <w:rPr>
          <w:rFonts w:ascii="Courier New" w:hAnsi="Courier New" w:hint="cs"/>
          <w:szCs w:val="24"/>
          <w:rtl/>
          <w:lang w:bidi="fa-IR"/>
        </w:rPr>
        <w:t xml:space="preserve">)، </w:t>
      </w:r>
      <w:r w:rsidRPr="00DD1403">
        <w:rPr>
          <w:rFonts w:ascii="Courier New" w:hAnsi="Courier New"/>
          <w:szCs w:val="24"/>
          <w:rtl/>
          <w:lang w:bidi="fa-IR"/>
        </w:rPr>
        <w:t>گروه</w:t>
      </w:r>
      <w:r w:rsidRPr="00DD1403">
        <w:rPr>
          <w:rFonts w:ascii="Courier New" w:hAnsi="Courier New"/>
          <w:szCs w:val="24"/>
          <w:lang w:bidi="fa-IR"/>
        </w:rPr>
        <w:t xml:space="preserve"> </w:t>
      </w:r>
      <w:r w:rsidRPr="00DD1403">
        <w:rPr>
          <w:rFonts w:ascii="Courier New" w:hAnsi="Courier New"/>
          <w:szCs w:val="24"/>
          <w:rtl/>
          <w:lang w:bidi="fa-IR"/>
        </w:rPr>
        <w:t>میکروب</w:t>
      </w:r>
      <w:r w:rsidRPr="00DD1403">
        <w:rPr>
          <w:rFonts w:ascii="Courier New" w:hAnsi="Courier New"/>
          <w:szCs w:val="24"/>
          <w:lang w:bidi="fa-IR"/>
        </w:rPr>
        <w:t xml:space="preserve"> </w:t>
      </w:r>
      <w:r w:rsidRPr="00DD1403">
        <w:rPr>
          <w:rFonts w:ascii="Courier New" w:hAnsi="Courier New"/>
          <w:szCs w:val="24"/>
          <w:rtl/>
          <w:lang w:bidi="fa-IR"/>
        </w:rPr>
        <w:t>شناسی،</w:t>
      </w:r>
      <w:r w:rsidRPr="00DD1403">
        <w:rPr>
          <w:rFonts w:ascii="Courier New" w:hAnsi="Courier New"/>
          <w:szCs w:val="24"/>
          <w:lang w:bidi="fa-IR"/>
        </w:rPr>
        <w:t xml:space="preserve"> </w:t>
      </w:r>
      <w:r w:rsidRPr="00DD1403">
        <w:rPr>
          <w:rFonts w:ascii="Courier New" w:hAnsi="Courier New"/>
          <w:szCs w:val="24"/>
          <w:rtl/>
          <w:lang w:bidi="fa-IR"/>
        </w:rPr>
        <w:t>دانشکده</w:t>
      </w:r>
      <w:r w:rsidRPr="00DD1403">
        <w:rPr>
          <w:rFonts w:ascii="Courier New" w:hAnsi="Courier New"/>
          <w:szCs w:val="24"/>
          <w:lang w:bidi="fa-IR"/>
        </w:rPr>
        <w:t xml:space="preserve"> </w:t>
      </w:r>
      <w:r w:rsidRPr="00DD1403">
        <w:rPr>
          <w:rFonts w:ascii="Courier New" w:hAnsi="Courier New"/>
          <w:szCs w:val="24"/>
          <w:rtl/>
          <w:lang w:bidi="fa-IR"/>
        </w:rPr>
        <w:t>پزشکی،</w:t>
      </w:r>
      <w:r w:rsidR="00DD1403" w:rsidRPr="00DD1403">
        <w:rPr>
          <w:rFonts w:ascii="Courier New" w:hAnsi="Courier New" w:hint="cs"/>
          <w:szCs w:val="24"/>
          <w:rtl/>
          <w:lang w:bidi="fa-IR"/>
        </w:rPr>
        <w:t xml:space="preserve"> </w:t>
      </w:r>
      <w:r w:rsidRPr="00DD1403">
        <w:rPr>
          <w:rFonts w:ascii="Courier New" w:hAnsi="Courier New"/>
          <w:szCs w:val="24"/>
          <w:rtl/>
          <w:lang w:bidi="fa-IR"/>
        </w:rPr>
        <w:t>دانشگاه</w:t>
      </w:r>
      <w:r w:rsidRPr="00DD1403">
        <w:rPr>
          <w:rFonts w:ascii="Courier New" w:hAnsi="Courier New"/>
          <w:szCs w:val="24"/>
          <w:lang w:bidi="fa-IR"/>
        </w:rPr>
        <w:t xml:space="preserve"> </w:t>
      </w:r>
      <w:r w:rsidRPr="00DD1403">
        <w:rPr>
          <w:rFonts w:ascii="Courier New" w:hAnsi="Courier New"/>
          <w:szCs w:val="24"/>
          <w:rtl/>
          <w:lang w:bidi="fa-IR"/>
        </w:rPr>
        <w:t>علوم</w:t>
      </w:r>
      <w:r w:rsidRPr="00DD1403">
        <w:rPr>
          <w:rFonts w:ascii="Courier New" w:hAnsi="Courier New"/>
          <w:szCs w:val="24"/>
          <w:lang w:bidi="fa-IR"/>
        </w:rPr>
        <w:t xml:space="preserve"> </w:t>
      </w:r>
      <w:r w:rsidRPr="00DD1403">
        <w:rPr>
          <w:rFonts w:ascii="Courier New" w:hAnsi="Courier New"/>
          <w:szCs w:val="24"/>
          <w:rtl/>
          <w:lang w:bidi="fa-IR"/>
        </w:rPr>
        <w:t>پزشکی</w:t>
      </w:r>
      <w:r w:rsidRPr="00DD1403">
        <w:rPr>
          <w:rFonts w:ascii="Courier New" w:hAnsi="Courier New"/>
          <w:szCs w:val="24"/>
          <w:lang w:bidi="fa-IR"/>
        </w:rPr>
        <w:t xml:space="preserve"> </w:t>
      </w:r>
      <w:r w:rsidRPr="00DD1403">
        <w:rPr>
          <w:rFonts w:ascii="Courier New" w:hAnsi="Courier New"/>
          <w:szCs w:val="24"/>
          <w:rtl/>
          <w:lang w:bidi="fa-IR"/>
        </w:rPr>
        <w:t>ایلام</w:t>
      </w:r>
    </w:p>
    <w:p w:rsidR="00DD1403" w:rsidRPr="00DD1403" w:rsidRDefault="00DD1403" w:rsidP="00DD1403">
      <w:pPr>
        <w:autoSpaceDE w:val="0"/>
        <w:autoSpaceDN w:val="0"/>
        <w:bidi/>
        <w:adjustRightInd w:val="0"/>
        <w:spacing w:after="0" w:line="240" w:lineRule="auto"/>
        <w:jc w:val="both"/>
        <w:rPr>
          <w:rFonts w:ascii="Courier New" w:hAnsi="Courier New"/>
          <w:sz w:val="22"/>
          <w:rtl/>
          <w:lang w:bidi="fa-IR"/>
        </w:rPr>
      </w:pPr>
    </w:p>
    <w:p w:rsidR="00C44120" w:rsidRPr="00DD1403" w:rsidRDefault="002F3851" w:rsidP="00DD1403">
      <w:pPr>
        <w:bidi/>
        <w:spacing w:after="0"/>
        <w:jc w:val="both"/>
        <w:rPr>
          <w:b/>
          <w:bCs/>
          <w:sz w:val="22"/>
          <w:rtl/>
        </w:rPr>
      </w:pPr>
      <w:r w:rsidRPr="00DD1403">
        <w:rPr>
          <w:rFonts w:hint="cs"/>
          <w:b/>
          <w:bCs/>
          <w:sz w:val="22"/>
          <w:rtl/>
        </w:rPr>
        <w:t>عنوان پیام پژوهشی ( حداکثر 20 کلمه)</w:t>
      </w:r>
      <w:r w:rsidR="0097793B" w:rsidRPr="00DD1403">
        <w:rPr>
          <w:rFonts w:hint="cs"/>
          <w:b/>
          <w:bCs/>
          <w:sz w:val="22"/>
          <w:rtl/>
        </w:rPr>
        <w:t>:</w:t>
      </w:r>
    </w:p>
    <w:p w:rsidR="00CD1F75" w:rsidRPr="00DD1403" w:rsidRDefault="00CD1F75" w:rsidP="00DD1403">
      <w:pPr>
        <w:autoSpaceDE w:val="0"/>
        <w:autoSpaceDN w:val="0"/>
        <w:bidi/>
        <w:adjustRightInd w:val="0"/>
        <w:spacing w:after="0" w:line="240" w:lineRule="auto"/>
        <w:jc w:val="both"/>
        <w:rPr>
          <w:rFonts w:ascii="Courier New,Bold"/>
          <w:sz w:val="22"/>
          <w:rtl/>
          <w:lang w:bidi="fa-IR"/>
        </w:rPr>
      </w:pPr>
      <w:r w:rsidRPr="00DD1403">
        <w:rPr>
          <w:rFonts w:ascii="Courier New,Bold" w:hint="cs"/>
          <w:sz w:val="22"/>
          <w:rtl/>
          <w:lang w:bidi="fa-IR"/>
        </w:rPr>
        <w:t>طراحی</w:t>
      </w:r>
      <w:r w:rsidRPr="00DD1403">
        <w:rPr>
          <w:rFonts w:ascii="Courier New,Bold"/>
          <w:sz w:val="22"/>
          <w:lang w:bidi="fa-IR"/>
        </w:rPr>
        <w:t xml:space="preserve"> </w:t>
      </w:r>
      <w:r w:rsidRPr="00DD1403">
        <w:rPr>
          <w:rFonts w:ascii="Courier New,Bold" w:hint="cs"/>
          <w:sz w:val="22"/>
          <w:rtl/>
          <w:lang w:bidi="fa-IR"/>
        </w:rPr>
        <w:t>نوین</w:t>
      </w:r>
      <w:r w:rsidRPr="00DD1403">
        <w:rPr>
          <w:rFonts w:ascii="Courier New,Bold"/>
          <w:sz w:val="22"/>
          <w:lang w:bidi="fa-IR"/>
        </w:rPr>
        <w:t xml:space="preserve"> </w:t>
      </w:r>
      <w:r w:rsidRPr="00DD1403">
        <w:rPr>
          <w:rFonts w:ascii="Courier New,Bold" w:hint="cs"/>
          <w:sz w:val="22"/>
          <w:rtl/>
          <w:lang w:bidi="fa-IR"/>
        </w:rPr>
        <w:t>واکسن</w:t>
      </w:r>
      <w:r w:rsidRPr="00DD1403">
        <w:rPr>
          <w:rFonts w:ascii="Courier New,Bold"/>
          <w:sz w:val="22"/>
          <w:lang w:bidi="fa-IR"/>
        </w:rPr>
        <w:t xml:space="preserve"> </w:t>
      </w:r>
      <w:r w:rsidRPr="00DD1403">
        <w:rPr>
          <w:rFonts w:ascii="Courier New,Bold" w:hint="cs"/>
          <w:sz w:val="22"/>
          <w:rtl/>
          <w:lang w:bidi="fa-IR"/>
        </w:rPr>
        <w:t>مبتنی</w:t>
      </w:r>
      <w:r w:rsidRPr="00DD1403">
        <w:rPr>
          <w:rFonts w:ascii="Courier New,Bold"/>
          <w:sz w:val="22"/>
          <w:lang w:bidi="fa-IR"/>
        </w:rPr>
        <w:t xml:space="preserve"> </w:t>
      </w:r>
      <w:r w:rsidRPr="00DD1403">
        <w:rPr>
          <w:rFonts w:ascii="Courier New,Bold" w:hint="cs"/>
          <w:sz w:val="22"/>
          <w:rtl/>
          <w:lang w:bidi="fa-IR"/>
        </w:rPr>
        <w:t>بر</w:t>
      </w:r>
      <w:r w:rsidR="00DD1403">
        <w:rPr>
          <w:rFonts w:ascii="Courier New,Bold" w:hint="cs"/>
          <w:sz w:val="22"/>
          <w:rtl/>
          <w:lang w:bidi="fa-IR"/>
        </w:rPr>
        <w:t xml:space="preserve"> </w:t>
      </w:r>
      <w:r w:rsidRPr="00DD1403">
        <w:rPr>
          <w:rFonts w:ascii="Courier New,Bold" w:hint="cs"/>
          <w:sz w:val="22"/>
          <w:rtl/>
          <w:lang w:bidi="fa-IR"/>
        </w:rPr>
        <w:t>توکسین،</w:t>
      </w:r>
      <w:r w:rsidRPr="00DD1403">
        <w:rPr>
          <w:rFonts w:ascii="Courier New,Bold"/>
          <w:sz w:val="22"/>
          <w:lang w:bidi="fa-IR"/>
        </w:rPr>
        <w:t xml:space="preserve"> </w:t>
      </w:r>
      <w:r w:rsidRPr="00DD1403">
        <w:rPr>
          <w:rFonts w:ascii="Courier New,Bold" w:hint="cs"/>
          <w:sz w:val="22"/>
          <w:rtl/>
          <w:lang w:bidi="fa-IR"/>
        </w:rPr>
        <w:t>علیه</w:t>
      </w:r>
      <w:r w:rsidRPr="00DD1403">
        <w:rPr>
          <w:rFonts w:ascii="Courier New,Bold"/>
          <w:sz w:val="22"/>
          <w:lang w:bidi="fa-IR"/>
        </w:rPr>
        <w:t xml:space="preserve"> </w:t>
      </w:r>
      <w:r w:rsidRPr="00DD1403">
        <w:rPr>
          <w:rFonts w:ascii="Courier New,Bold" w:hint="cs"/>
          <w:sz w:val="22"/>
          <w:rtl/>
          <w:lang w:bidi="fa-IR"/>
        </w:rPr>
        <w:t>کلستریدیوم</w:t>
      </w:r>
      <w:r w:rsidRPr="00DD1403">
        <w:rPr>
          <w:rFonts w:ascii="Courier New,Bold"/>
          <w:sz w:val="22"/>
          <w:lang w:bidi="fa-IR"/>
        </w:rPr>
        <w:t xml:space="preserve"> </w:t>
      </w:r>
      <w:r w:rsidRPr="00DD1403">
        <w:rPr>
          <w:rFonts w:ascii="Courier New,Bold" w:hint="cs"/>
          <w:sz w:val="22"/>
          <w:rtl/>
          <w:lang w:bidi="fa-IR"/>
        </w:rPr>
        <w:t>پرفرنجنس</w:t>
      </w:r>
      <w:r w:rsidRPr="00DD1403">
        <w:rPr>
          <w:rFonts w:ascii="Courier New,Bold"/>
          <w:sz w:val="22"/>
          <w:lang w:bidi="fa-IR"/>
        </w:rPr>
        <w:t xml:space="preserve"> </w:t>
      </w:r>
      <w:r w:rsidRPr="00DD1403">
        <w:rPr>
          <w:rFonts w:ascii="Courier New,Bold" w:hint="cs"/>
          <w:sz w:val="22"/>
          <w:rtl/>
          <w:lang w:bidi="fa-IR"/>
        </w:rPr>
        <w:t>با</w:t>
      </w:r>
      <w:r w:rsidRPr="00DD1403">
        <w:rPr>
          <w:rFonts w:ascii="Courier New,Bold"/>
          <w:sz w:val="22"/>
          <w:lang w:bidi="fa-IR"/>
        </w:rPr>
        <w:t xml:space="preserve"> </w:t>
      </w:r>
      <w:r w:rsidRPr="00DD1403">
        <w:rPr>
          <w:rFonts w:ascii="Courier New,Bold" w:hint="cs"/>
          <w:sz w:val="22"/>
          <w:rtl/>
          <w:lang w:bidi="fa-IR"/>
        </w:rPr>
        <w:t>بهرهگیری</w:t>
      </w:r>
      <w:r w:rsidRPr="00DD1403">
        <w:rPr>
          <w:rFonts w:ascii="Courier New,Bold"/>
          <w:sz w:val="22"/>
          <w:lang w:bidi="fa-IR"/>
        </w:rPr>
        <w:t xml:space="preserve"> </w:t>
      </w:r>
      <w:r w:rsidRPr="00DD1403">
        <w:rPr>
          <w:rFonts w:ascii="Courier New,Bold" w:hint="cs"/>
          <w:sz w:val="22"/>
          <w:rtl/>
          <w:lang w:bidi="fa-IR"/>
        </w:rPr>
        <w:t>از</w:t>
      </w:r>
      <w:r w:rsidRPr="00DD1403">
        <w:rPr>
          <w:rFonts w:ascii="Courier New,Bold"/>
          <w:sz w:val="22"/>
          <w:lang w:bidi="fa-IR"/>
        </w:rPr>
        <w:t xml:space="preserve"> </w:t>
      </w:r>
      <w:r w:rsidRPr="00DD1403">
        <w:rPr>
          <w:rFonts w:ascii="Courier New,Bold" w:hint="cs"/>
          <w:sz w:val="22"/>
          <w:rtl/>
          <w:lang w:bidi="fa-IR"/>
        </w:rPr>
        <w:t>رویکردهای</w:t>
      </w:r>
      <w:r w:rsidR="00DD1403">
        <w:rPr>
          <w:rFonts w:ascii="Courier New,Bold" w:hint="cs"/>
          <w:sz w:val="22"/>
          <w:rtl/>
          <w:lang w:bidi="fa-IR"/>
        </w:rPr>
        <w:t xml:space="preserve"> </w:t>
      </w:r>
      <w:r w:rsidRPr="00DD1403">
        <w:rPr>
          <w:rFonts w:ascii="Courier New,Bold" w:hint="cs"/>
          <w:sz w:val="22"/>
          <w:rtl/>
          <w:lang w:bidi="fa-IR"/>
        </w:rPr>
        <w:t>بیوانفورماتیکی</w:t>
      </w:r>
    </w:p>
    <w:p w:rsidR="00CD1F75" w:rsidRPr="00DD1403" w:rsidRDefault="00CD1F75" w:rsidP="00DD1403">
      <w:pPr>
        <w:bidi/>
        <w:spacing w:after="0"/>
        <w:jc w:val="both"/>
        <w:rPr>
          <w:b/>
          <w:bCs/>
          <w:sz w:val="22"/>
          <w:rtl/>
        </w:rPr>
      </w:pPr>
    </w:p>
    <w:p w:rsidR="00C44120" w:rsidRPr="00DD1403" w:rsidRDefault="000D10D5" w:rsidP="00DD1403">
      <w:pPr>
        <w:bidi/>
        <w:spacing w:after="0"/>
        <w:jc w:val="both"/>
        <w:rPr>
          <w:b/>
          <w:bCs/>
          <w:sz w:val="22"/>
          <w:rtl/>
        </w:rPr>
      </w:pPr>
      <w:r w:rsidRPr="00DD1403">
        <w:rPr>
          <w:rFonts w:hint="cs"/>
          <w:b/>
          <w:bCs/>
          <w:sz w:val="22"/>
          <w:rtl/>
        </w:rPr>
        <w:t xml:space="preserve">پیام کلیدی </w:t>
      </w:r>
      <w:r w:rsidR="0046016C" w:rsidRPr="00DD1403">
        <w:rPr>
          <w:rFonts w:hint="cs"/>
          <w:b/>
          <w:bCs/>
          <w:sz w:val="22"/>
          <w:rtl/>
        </w:rPr>
        <w:t>(حداکثر 80 کلمه)</w:t>
      </w:r>
      <w:r w:rsidRPr="00DD1403">
        <w:rPr>
          <w:rFonts w:hint="cs"/>
          <w:b/>
          <w:bCs/>
          <w:sz w:val="22"/>
          <w:rtl/>
        </w:rPr>
        <w:t>:</w:t>
      </w:r>
    </w:p>
    <w:p w:rsidR="00CD1F75" w:rsidRPr="00DD1403" w:rsidRDefault="00CD1F75" w:rsidP="00DD1403">
      <w:pPr>
        <w:autoSpaceDE w:val="0"/>
        <w:autoSpaceDN w:val="0"/>
        <w:bidi/>
        <w:adjustRightInd w:val="0"/>
        <w:spacing w:after="0" w:line="240" w:lineRule="auto"/>
        <w:jc w:val="both"/>
        <w:rPr>
          <w:rFonts w:ascii="Courier New,Bold"/>
          <w:szCs w:val="24"/>
          <w:rtl/>
          <w:lang w:bidi="fa-IR"/>
        </w:rPr>
      </w:pPr>
      <w:r w:rsidRPr="00DD1403">
        <w:rPr>
          <w:rFonts w:ascii="Courier New,Bold" w:hint="cs"/>
          <w:szCs w:val="24"/>
          <w:rtl/>
          <w:lang w:bidi="fa-IR"/>
        </w:rPr>
        <w:t>طراحی</w:t>
      </w:r>
      <w:r w:rsidRPr="00DD1403">
        <w:rPr>
          <w:rFonts w:ascii="Courier New,Bold"/>
          <w:szCs w:val="24"/>
          <w:lang w:bidi="fa-IR"/>
        </w:rPr>
        <w:t xml:space="preserve"> </w:t>
      </w:r>
      <w:r w:rsidRPr="00DD1403">
        <w:rPr>
          <w:rFonts w:ascii="Courier New,Bold" w:hint="cs"/>
          <w:szCs w:val="24"/>
          <w:rtl/>
          <w:lang w:bidi="fa-IR"/>
        </w:rPr>
        <w:t>نوین</w:t>
      </w:r>
      <w:r w:rsidRPr="00DD1403">
        <w:rPr>
          <w:rFonts w:ascii="Courier New,Bold"/>
          <w:szCs w:val="24"/>
          <w:lang w:bidi="fa-IR"/>
        </w:rPr>
        <w:t xml:space="preserve"> </w:t>
      </w:r>
      <w:r w:rsidRPr="00DD1403">
        <w:rPr>
          <w:rFonts w:ascii="Courier New,Bold" w:hint="cs"/>
          <w:szCs w:val="24"/>
          <w:rtl/>
          <w:lang w:bidi="fa-IR"/>
        </w:rPr>
        <w:t>واکسن</w:t>
      </w:r>
      <w:r w:rsidRPr="00DD1403">
        <w:rPr>
          <w:rFonts w:ascii="Courier New,Bold"/>
          <w:szCs w:val="24"/>
          <w:lang w:bidi="fa-IR"/>
        </w:rPr>
        <w:t xml:space="preserve"> </w:t>
      </w:r>
      <w:r w:rsidRPr="00DD1403">
        <w:rPr>
          <w:rFonts w:ascii="Courier New,Bold" w:hint="cs"/>
          <w:szCs w:val="24"/>
          <w:rtl/>
          <w:lang w:bidi="fa-IR"/>
        </w:rPr>
        <w:t>مبتنی</w:t>
      </w:r>
      <w:r w:rsidRPr="00DD1403">
        <w:rPr>
          <w:rFonts w:ascii="Courier New,Bold"/>
          <w:szCs w:val="24"/>
          <w:lang w:bidi="fa-IR"/>
        </w:rPr>
        <w:t xml:space="preserve"> </w:t>
      </w:r>
      <w:r w:rsidRPr="00DD1403">
        <w:rPr>
          <w:rFonts w:ascii="Courier New,Bold" w:hint="cs"/>
          <w:szCs w:val="24"/>
          <w:rtl/>
          <w:lang w:bidi="fa-IR"/>
        </w:rPr>
        <w:t>بر</w:t>
      </w:r>
      <w:r w:rsidRPr="00DD1403">
        <w:rPr>
          <w:rFonts w:ascii="Courier New,Bold"/>
          <w:szCs w:val="24"/>
          <w:lang w:bidi="fa-IR"/>
        </w:rPr>
        <w:t xml:space="preserve"> </w:t>
      </w:r>
      <w:r w:rsidRPr="00DD1403">
        <w:rPr>
          <w:rFonts w:ascii="Courier New,Bold" w:hint="cs"/>
          <w:szCs w:val="24"/>
          <w:rtl/>
          <w:lang w:bidi="fa-IR"/>
        </w:rPr>
        <w:t>توکسین،</w:t>
      </w:r>
      <w:r w:rsidRPr="00DD1403">
        <w:rPr>
          <w:rFonts w:ascii="Courier New,Bold"/>
          <w:szCs w:val="24"/>
          <w:lang w:bidi="fa-IR"/>
        </w:rPr>
        <w:t xml:space="preserve"> </w:t>
      </w:r>
      <w:r w:rsidRPr="00DD1403">
        <w:rPr>
          <w:rFonts w:ascii="Courier New,Bold" w:hint="cs"/>
          <w:szCs w:val="24"/>
          <w:rtl/>
          <w:lang w:bidi="fa-IR"/>
        </w:rPr>
        <w:t>علیه</w:t>
      </w:r>
      <w:r w:rsidR="00DD1403">
        <w:rPr>
          <w:rFonts w:ascii="Courier New,Bold" w:hint="cs"/>
          <w:szCs w:val="24"/>
          <w:rtl/>
          <w:lang w:bidi="fa-IR"/>
        </w:rPr>
        <w:t xml:space="preserve"> </w:t>
      </w:r>
      <w:r w:rsidRPr="00DD1403">
        <w:rPr>
          <w:rFonts w:ascii="Courier New,Bold" w:hint="cs"/>
          <w:szCs w:val="24"/>
          <w:rtl/>
          <w:lang w:bidi="fa-IR"/>
        </w:rPr>
        <w:t>کلستریدیوم</w:t>
      </w:r>
      <w:r w:rsidRPr="00DD1403">
        <w:rPr>
          <w:rFonts w:ascii="Courier New,Bold"/>
          <w:szCs w:val="24"/>
          <w:lang w:bidi="fa-IR"/>
        </w:rPr>
        <w:t xml:space="preserve"> </w:t>
      </w:r>
      <w:r w:rsidRPr="00DD1403">
        <w:rPr>
          <w:rFonts w:ascii="Courier New,Bold" w:hint="cs"/>
          <w:szCs w:val="24"/>
          <w:rtl/>
          <w:lang w:bidi="fa-IR"/>
        </w:rPr>
        <w:t>پرفرنجنس</w:t>
      </w:r>
      <w:r w:rsidRPr="00DD1403">
        <w:rPr>
          <w:rFonts w:ascii="Courier New,Bold"/>
          <w:szCs w:val="24"/>
          <w:lang w:bidi="fa-IR"/>
        </w:rPr>
        <w:t xml:space="preserve"> </w:t>
      </w:r>
      <w:r w:rsidRPr="00DD1403">
        <w:rPr>
          <w:rFonts w:ascii="Courier New,Bold" w:hint="cs"/>
          <w:szCs w:val="24"/>
          <w:rtl/>
          <w:lang w:bidi="fa-IR"/>
        </w:rPr>
        <w:t>با</w:t>
      </w:r>
      <w:r w:rsidRPr="00DD1403">
        <w:rPr>
          <w:rFonts w:ascii="Courier New,Bold"/>
          <w:szCs w:val="24"/>
          <w:lang w:bidi="fa-IR"/>
        </w:rPr>
        <w:t xml:space="preserve"> </w:t>
      </w:r>
      <w:r w:rsidRPr="00DD1403">
        <w:rPr>
          <w:rFonts w:ascii="Courier New,Bold" w:hint="cs"/>
          <w:szCs w:val="24"/>
          <w:rtl/>
          <w:lang w:bidi="fa-IR"/>
        </w:rPr>
        <w:t>بهرهگیری</w:t>
      </w:r>
      <w:r w:rsidRPr="00DD1403">
        <w:rPr>
          <w:rFonts w:ascii="Courier New,Bold"/>
          <w:szCs w:val="24"/>
          <w:lang w:bidi="fa-IR"/>
        </w:rPr>
        <w:t xml:space="preserve"> </w:t>
      </w:r>
      <w:r w:rsidRPr="00DD1403">
        <w:rPr>
          <w:rFonts w:ascii="Courier New,Bold" w:hint="cs"/>
          <w:szCs w:val="24"/>
          <w:rtl/>
          <w:lang w:bidi="fa-IR"/>
        </w:rPr>
        <w:t>از</w:t>
      </w:r>
      <w:r w:rsidRPr="00DD1403">
        <w:rPr>
          <w:rFonts w:ascii="Courier New,Bold"/>
          <w:szCs w:val="24"/>
          <w:lang w:bidi="fa-IR"/>
        </w:rPr>
        <w:t xml:space="preserve"> </w:t>
      </w:r>
      <w:r w:rsidRPr="00DD1403">
        <w:rPr>
          <w:rFonts w:ascii="Courier New,Bold" w:hint="cs"/>
          <w:szCs w:val="24"/>
          <w:rtl/>
          <w:lang w:bidi="fa-IR"/>
        </w:rPr>
        <w:t>رویکردهای</w:t>
      </w:r>
      <w:r w:rsidRPr="00DD1403">
        <w:rPr>
          <w:rFonts w:ascii="Courier New,Bold"/>
          <w:szCs w:val="24"/>
          <w:lang w:bidi="fa-IR"/>
        </w:rPr>
        <w:t xml:space="preserve"> </w:t>
      </w:r>
      <w:r w:rsidRPr="00DD1403">
        <w:rPr>
          <w:rFonts w:ascii="Courier New,Bold" w:hint="cs"/>
          <w:szCs w:val="24"/>
          <w:rtl/>
          <w:lang w:bidi="fa-IR"/>
        </w:rPr>
        <w:t>بیوانفورماتیکی</w:t>
      </w:r>
    </w:p>
    <w:p w:rsidR="00CD1F75" w:rsidRPr="00DD1403" w:rsidRDefault="00CD1F75" w:rsidP="00DD1403">
      <w:pPr>
        <w:bidi/>
        <w:spacing w:after="0"/>
        <w:jc w:val="both"/>
        <w:rPr>
          <w:b/>
          <w:bCs/>
          <w:sz w:val="22"/>
          <w:rtl/>
        </w:rPr>
      </w:pPr>
    </w:p>
    <w:p w:rsidR="00C44120" w:rsidRPr="00DD1403" w:rsidRDefault="00BE703D" w:rsidP="00DD1403">
      <w:pPr>
        <w:bidi/>
        <w:spacing w:after="0"/>
        <w:jc w:val="both"/>
        <w:rPr>
          <w:b/>
          <w:bCs/>
          <w:sz w:val="22"/>
          <w:rtl/>
        </w:rPr>
      </w:pPr>
      <w:r w:rsidRPr="00DD1403">
        <w:rPr>
          <w:rFonts w:hint="cs"/>
          <w:b/>
          <w:bCs/>
          <w:sz w:val="22"/>
          <w:rtl/>
        </w:rPr>
        <w:t>واژگان کلیدی طرح (حداقل 3 کلید واژه):</w:t>
      </w:r>
    </w:p>
    <w:p w:rsidR="00F95520" w:rsidRPr="00DD1403" w:rsidRDefault="00DC3761" w:rsidP="00DD1403">
      <w:pPr>
        <w:bidi/>
        <w:jc w:val="both"/>
        <w:rPr>
          <w:sz w:val="22"/>
          <w:rtl/>
          <w:lang w:bidi="fa-IR"/>
        </w:rPr>
      </w:pPr>
      <w:r w:rsidRPr="00DD1403">
        <w:rPr>
          <w:rFonts w:hint="cs"/>
          <w:sz w:val="22"/>
          <w:rtl/>
        </w:rPr>
        <w:t xml:space="preserve">ماکرولیدها ، استافیلوکوکوس اورئوس ، </w:t>
      </w:r>
      <w:r w:rsidRPr="00DD1403">
        <w:rPr>
          <w:sz w:val="22"/>
        </w:rPr>
        <w:t>MRSA</w:t>
      </w:r>
      <w:r w:rsidRPr="00DD1403">
        <w:rPr>
          <w:rFonts w:hint="cs"/>
          <w:sz w:val="22"/>
          <w:rtl/>
          <w:lang w:bidi="fa-IR"/>
        </w:rPr>
        <w:t xml:space="preserve"> و </w:t>
      </w:r>
      <w:r w:rsidRPr="00DD1403">
        <w:rPr>
          <w:sz w:val="22"/>
          <w:lang w:bidi="fa-IR"/>
        </w:rPr>
        <w:t>MSSA</w:t>
      </w:r>
    </w:p>
    <w:p w:rsidR="002F3851" w:rsidRPr="00DD1403" w:rsidRDefault="002F3851" w:rsidP="00DD1403">
      <w:pPr>
        <w:bidi/>
        <w:spacing w:after="0"/>
        <w:jc w:val="both"/>
        <w:rPr>
          <w:b/>
          <w:bCs/>
          <w:sz w:val="22"/>
          <w:rtl/>
        </w:rPr>
      </w:pPr>
      <w:r w:rsidRPr="00DD1403">
        <w:rPr>
          <w:rFonts w:hint="cs"/>
          <w:b/>
          <w:bCs/>
          <w:sz w:val="22"/>
          <w:rtl/>
        </w:rPr>
        <w:t xml:space="preserve">متن پیام پژوهشی </w:t>
      </w:r>
      <w:r w:rsidR="0097793B" w:rsidRPr="00DD1403">
        <w:rPr>
          <w:rFonts w:hint="cs"/>
          <w:b/>
          <w:bCs/>
          <w:sz w:val="22"/>
          <w:rtl/>
        </w:rPr>
        <w:t>( حداکثر240 کلمه):</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t>کلستریدیوم پرفرنجنس یک باکتری میله‌ای بی‌هوازی گرم مثبت است که با توجه به تولید چهار سم اصلی آلفا</w:t>
      </w:r>
      <w:r w:rsidRPr="008C1105">
        <w:rPr>
          <w:rFonts w:asciiTheme="majorBidi" w:hAnsiTheme="majorBidi" w:cstheme="majorBidi"/>
          <w:szCs w:val="24"/>
          <w:lang w:bidi="fa-IR"/>
        </w:rPr>
        <w:t>(CPA)</w:t>
      </w:r>
      <w:r w:rsidRPr="008C1105">
        <w:rPr>
          <w:rFonts w:ascii="Courier New" w:hAnsi="Courier New"/>
          <w:szCs w:val="24"/>
          <w:rtl/>
          <w:lang w:bidi="fa-IR"/>
        </w:rPr>
        <w:t>، بتا</w:t>
      </w:r>
      <w:r w:rsidRPr="008C1105">
        <w:rPr>
          <w:rFonts w:asciiTheme="majorBidi" w:hAnsiTheme="majorBidi" w:cstheme="majorBidi"/>
          <w:szCs w:val="24"/>
          <w:lang w:bidi="fa-IR"/>
        </w:rPr>
        <w:t>(CPB)</w:t>
      </w:r>
      <w:r w:rsidRPr="008C1105">
        <w:rPr>
          <w:rFonts w:ascii="Courier New" w:hAnsi="Courier New"/>
          <w:szCs w:val="24"/>
          <w:rtl/>
          <w:lang w:bidi="fa-IR"/>
        </w:rPr>
        <w:t>، اپسیلون</w:t>
      </w:r>
      <w:r w:rsidRPr="008C1105">
        <w:rPr>
          <w:rFonts w:ascii="Courier New" w:hAnsi="Courier New"/>
          <w:szCs w:val="24"/>
          <w:lang w:bidi="fa-IR"/>
        </w:rPr>
        <w:t xml:space="preserve"> </w:t>
      </w:r>
      <w:r w:rsidRPr="008C1105">
        <w:rPr>
          <w:rFonts w:asciiTheme="majorBidi" w:hAnsiTheme="majorBidi" w:cstheme="majorBidi"/>
          <w:szCs w:val="24"/>
          <w:lang w:bidi="fa-IR"/>
        </w:rPr>
        <w:t>(ETX)</w:t>
      </w:r>
      <w:r w:rsidRPr="008C1105">
        <w:rPr>
          <w:rFonts w:ascii="Courier New" w:hAnsi="Courier New"/>
          <w:szCs w:val="24"/>
          <w:lang w:bidi="fa-IR"/>
        </w:rPr>
        <w:t xml:space="preserve"> </w:t>
      </w:r>
      <w:r w:rsidRPr="008C1105">
        <w:rPr>
          <w:rFonts w:ascii="Courier New" w:hAnsi="Courier New"/>
          <w:szCs w:val="24"/>
          <w:rtl/>
          <w:lang w:bidi="fa-IR"/>
        </w:rPr>
        <w:t>و آیوتا</w:t>
      </w:r>
      <w:r w:rsidRPr="008C1105">
        <w:rPr>
          <w:rFonts w:ascii="Courier New" w:hAnsi="Courier New"/>
          <w:szCs w:val="24"/>
          <w:lang w:bidi="fa-IR"/>
        </w:rPr>
        <w:t xml:space="preserve"> </w:t>
      </w:r>
      <w:r w:rsidRPr="008C1105">
        <w:rPr>
          <w:rFonts w:asciiTheme="majorBidi" w:hAnsiTheme="majorBidi" w:cstheme="majorBidi"/>
          <w:szCs w:val="24"/>
          <w:lang w:bidi="fa-IR"/>
        </w:rPr>
        <w:t xml:space="preserve">(ITX) </w:t>
      </w:r>
      <w:r w:rsidRPr="008C1105">
        <w:rPr>
          <w:rFonts w:ascii="Courier New" w:hAnsi="Courier New"/>
          <w:szCs w:val="24"/>
          <w:rtl/>
          <w:lang w:bidi="fa-IR"/>
        </w:rPr>
        <w:t>به پنج نوع</w:t>
      </w:r>
      <w:r w:rsidRPr="008C1105">
        <w:rPr>
          <w:rFonts w:ascii="Courier New" w:hAnsi="Courier New"/>
          <w:szCs w:val="24"/>
          <w:lang w:bidi="fa-IR"/>
        </w:rPr>
        <w:t xml:space="preserve"> A</w:t>
      </w:r>
      <w:r w:rsidRPr="008C1105">
        <w:rPr>
          <w:rFonts w:asciiTheme="majorBidi" w:hAnsiTheme="majorBidi" w:cstheme="majorBidi"/>
          <w:szCs w:val="24"/>
          <w:rtl/>
          <w:lang w:bidi="fa-IR"/>
        </w:rPr>
        <w:t xml:space="preserve">، </w:t>
      </w:r>
      <w:r w:rsidRPr="008C1105">
        <w:rPr>
          <w:rFonts w:asciiTheme="majorBidi" w:hAnsiTheme="majorBidi" w:cstheme="majorBidi"/>
          <w:szCs w:val="24"/>
          <w:lang w:bidi="fa-IR"/>
        </w:rPr>
        <w:t>B</w:t>
      </w:r>
      <w:r w:rsidRPr="008C1105">
        <w:rPr>
          <w:rFonts w:asciiTheme="majorBidi" w:hAnsiTheme="majorBidi" w:cstheme="majorBidi"/>
          <w:szCs w:val="24"/>
          <w:rtl/>
          <w:lang w:bidi="fa-IR"/>
        </w:rPr>
        <w:t xml:space="preserve">، </w:t>
      </w:r>
      <w:r w:rsidRPr="008C1105">
        <w:rPr>
          <w:rFonts w:asciiTheme="majorBidi" w:hAnsiTheme="majorBidi" w:cstheme="majorBidi"/>
          <w:szCs w:val="24"/>
          <w:lang w:bidi="fa-IR"/>
        </w:rPr>
        <w:t>C</w:t>
      </w:r>
      <w:r w:rsidRPr="008C1105">
        <w:rPr>
          <w:rFonts w:asciiTheme="majorBidi" w:hAnsiTheme="majorBidi" w:cstheme="majorBidi"/>
          <w:szCs w:val="24"/>
          <w:rtl/>
          <w:lang w:bidi="fa-IR"/>
        </w:rPr>
        <w:t xml:space="preserve">، </w:t>
      </w:r>
      <w:r w:rsidRPr="008C1105">
        <w:rPr>
          <w:rFonts w:asciiTheme="majorBidi" w:hAnsiTheme="majorBidi" w:cstheme="majorBidi"/>
          <w:szCs w:val="24"/>
          <w:lang w:bidi="fa-IR"/>
        </w:rPr>
        <w:t xml:space="preserve">D </w:t>
      </w:r>
      <w:r w:rsidRPr="008C1105">
        <w:rPr>
          <w:rFonts w:asciiTheme="majorBidi" w:hAnsiTheme="majorBidi"/>
          <w:szCs w:val="24"/>
          <w:rtl/>
          <w:lang w:bidi="fa-IR"/>
        </w:rPr>
        <w:t>و</w:t>
      </w:r>
      <w:r w:rsidRPr="008C1105">
        <w:rPr>
          <w:rFonts w:asciiTheme="majorBidi" w:hAnsiTheme="majorBidi" w:cstheme="majorBidi"/>
          <w:szCs w:val="24"/>
          <w:lang w:bidi="fa-IR"/>
        </w:rPr>
        <w:t xml:space="preserve"> E</w:t>
      </w:r>
      <w:r w:rsidRPr="008C1105">
        <w:rPr>
          <w:rFonts w:ascii="Courier New" w:hAnsi="Courier New"/>
          <w:szCs w:val="24"/>
          <w:lang w:bidi="fa-IR"/>
        </w:rPr>
        <w:t xml:space="preserve"> </w:t>
      </w:r>
      <w:r w:rsidRPr="008C1105">
        <w:rPr>
          <w:rFonts w:ascii="Courier New" w:hAnsi="Courier New"/>
          <w:szCs w:val="24"/>
          <w:rtl/>
          <w:lang w:bidi="fa-IR"/>
        </w:rPr>
        <w:t>طبقه‌بندی می‌شود. این میکروارگانیسم قادر است تا 16 سم مختلف با ترکیب‌های مختلف، از جمله سموم کشنده‌ای مانند پرفرنگولیزین</w:t>
      </w:r>
      <w:r w:rsidRPr="008C1105">
        <w:rPr>
          <w:rFonts w:asciiTheme="majorBidi" w:hAnsiTheme="majorBidi" w:cstheme="majorBidi"/>
          <w:szCs w:val="24"/>
          <w:lang w:bidi="fa-IR"/>
        </w:rPr>
        <w:t xml:space="preserve"> (PFO</w:t>
      </w:r>
      <w:r w:rsidRPr="008C1105">
        <w:rPr>
          <w:rFonts w:ascii="Courier New" w:hAnsi="Courier New"/>
          <w:szCs w:val="24"/>
          <w:lang w:bidi="fa-IR"/>
        </w:rPr>
        <w:t>)</w:t>
      </w:r>
      <w:r w:rsidRPr="008C1105">
        <w:rPr>
          <w:rFonts w:ascii="Courier New" w:hAnsi="Courier New"/>
          <w:szCs w:val="24"/>
          <w:rtl/>
          <w:lang w:bidi="fa-IR"/>
        </w:rPr>
        <w:t>، انتروتوکسین</w:t>
      </w:r>
      <w:r w:rsidRPr="008C1105">
        <w:rPr>
          <w:rFonts w:ascii="Courier New" w:hAnsi="Courier New"/>
          <w:szCs w:val="24"/>
          <w:lang w:bidi="fa-IR"/>
        </w:rPr>
        <w:t xml:space="preserve"> </w:t>
      </w:r>
      <w:r w:rsidRPr="008C1105">
        <w:rPr>
          <w:rFonts w:asciiTheme="majorBidi" w:hAnsiTheme="majorBidi" w:cstheme="majorBidi"/>
          <w:szCs w:val="24"/>
          <w:lang w:bidi="fa-IR"/>
        </w:rPr>
        <w:t>(CPE)</w:t>
      </w:r>
      <w:r w:rsidRPr="008C1105">
        <w:rPr>
          <w:rFonts w:ascii="Courier New" w:hAnsi="Courier New"/>
          <w:szCs w:val="24"/>
          <w:lang w:bidi="fa-IR"/>
        </w:rPr>
        <w:t xml:space="preserve"> </w:t>
      </w:r>
      <w:r w:rsidRPr="008C1105">
        <w:rPr>
          <w:rFonts w:ascii="Courier New" w:hAnsi="Courier New"/>
          <w:szCs w:val="24"/>
          <w:rtl/>
          <w:lang w:bidi="fa-IR"/>
        </w:rPr>
        <w:t>و سم بتا 2</w:t>
      </w:r>
      <w:r w:rsidRPr="008C1105">
        <w:rPr>
          <w:rFonts w:ascii="Courier New" w:hAnsi="Courier New"/>
          <w:szCs w:val="24"/>
          <w:lang w:bidi="fa-IR"/>
        </w:rPr>
        <w:t xml:space="preserve"> </w:t>
      </w:r>
      <w:r w:rsidRPr="008C1105">
        <w:rPr>
          <w:rFonts w:asciiTheme="majorBidi" w:hAnsiTheme="majorBidi" w:cstheme="majorBidi"/>
          <w:szCs w:val="24"/>
          <w:lang w:bidi="fa-IR"/>
        </w:rPr>
        <w:t>(CPB2)</w:t>
      </w:r>
      <w:r w:rsidRPr="008C1105">
        <w:rPr>
          <w:rFonts w:ascii="Courier New" w:hAnsi="Courier New"/>
          <w:szCs w:val="24"/>
          <w:lang w:bidi="fa-IR"/>
        </w:rPr>
        <w:t xml:space="preserve"> </w:t>
      </w:r>
      <w:r w:rsidRPr="008C1105">
        <w:rPr>
          <w:rFonts w:ascii="Courier New" w:hAnsi="Courier New"/>
          <w:szCs w:val="24"/>
          <w:rtl/>
          <w:lang w:bidi="fa-IR"/>
        </w:rPr>
        <w:t>تولید کند</w:t>
      </w:r>
      <w:r w:rsidRPr="008C1105">
        <w:rPr>
          <w:rFonts w:ascii="Courier New" w:hAnsi="Courier New"/>
          <w:szCs w:val="24"/>
          <w:lang w:bidi="fa-IR"/>
        </w:rPr>
        <w:t>.</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t>این باکتری می‌تواند طیف وسیعی از عفونت‌ها را در انسان و حیوان ایجاد کند. از جمله این عفونت‌ها می‌توان به انتریت (یک بیماری شایع ناشی از غذا در انسان)، انتروتوکسمی (که در آن سموم در روده تشکیل می‌شوند که به بافت مغز آسیب زده و آن را از بین می‌برند) و قانقاریا (عفونت زخم) اشاره کرد</w:t>
      </w:r>
      <w:r w:rsidRPr="008C1105">
        <w:rPr>
          <w:rFonts w:ascii="Courier New" w:hAnsi="Courier New"/>
          <w:szCs w:val="24"/>
          <w:lang w:bidi="fa-IR"/>
        </w:rPr>
        <w:t>.</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lastRenderedPageBreak/>
        <w:t>اغلب بیماری‌های ناشی از این میکروارگانیسم توسط یک یا چند مورد از سموم تولیدی آن ایجاد می‌شوند و با این حال هیچ درمان خاصی برای سموم کلستریدیوم پرفرنجنس وجود ندارد. مراقبت‌های حمایتی (کنترل علائم درد، تزریق مایعات داخل وریدی) درمان استاندارد عفونت‌های ناشی از این باکتری است. بنابراین، تهیه واکسن علیه این باکتری اهمیت بسیاری دارد</w:t>
      </w:r>
      <w:r w:rsidRPr="008C1105">
        <w:rPr>
          <w:rFonts w:ascii="Courier New" w:hAnsi="Courier New"/>
          <w:szCs w:val="24"/>
          <w:lang w:bidi="fa-IR"/>
        </w:rPr>
        <w:t>.</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t>با توجه به اهمیت سموم کلستریدیوم پرفرنجنس در بیماری‌زایی آن، هدف از این مطالعه بیوانفورماتیکی طراحی واکسن علیه سموم کلستریدیوم پرفرنجنس به‌عنوان واکسنی علیه عفونت‌های این باکتری خواهد بود</w:t>
      </w:r>
      <w:r w:rsidRPr="008C1105">
        <w:rPr>
          <w:rFonts w:ascii="Courier New" w:hAnsi="Courier New"/>
          <w:szCs w:val="24"/>
          <w:lang w:bidi="fa-IR"/>
        </w:rPr>
        <w:t>.</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t>موارد کاربرد نتایج طرح</w:t>
      </w:r>
      <w:r w:rsidRPr="008C1105">
        <w:rPr>
          <w:rFonts w:ascii="Courier New" w:hAnsi="Courier New"/>
          <w:szCs w:val="24"/>
          <w:lang w:bidi="fa-IR"/>
        </w:rPr>
        <w:t>:</w:t>
      </w:r>
    </w:p>
    <w:p w:rsidR="008C1105" w:rsidRPr="008C1105" w:rsidRDefault="008C1105" w:rsidP="008C1105">
      <w:pPr>
        <w:bidi/>
        <w:spacing w:after="0"/>
        <w:jc w:val="both"/>
        <w:rPr>
          <w:rFonts w:ascii="Courier New" w:hAnsi="Courier New"/>
          <w:szCs w:val="24"/>
          <w:lang w:bidi="fa-IR"/>
        </w:rPr>
      </w:pPr>
      <w:r w:rsidRPr="008C1105">
        <w:rPr>
          <w:rFonts w:ascii="Courier New" w:hAnsi="Courier New"/>
          <w:szCs w:val="24"/>
          <w:rtl/>
          <w:lang w:bidi="fa-IR"/>
        </w:rPr>
        <w:t>نتایج این مطالعه پایه‌های علمی برای توسعه واکسن‌های نوین علیه بیماری‌های ناشی از کلستریدیوم پرفرنجنس فراهم می‌آورد. یافته‌های این مطالعه، پس از ارزیابی‌های تجربی و آزمون‌های</w:t>
      </w:r>
      <w:r w:rsidRPr="008C1105">
        <w:rPr>
          <w:rFonts w:asciiTheme="majorBidi" w:hAnsiTheme="majorBidi" w:cstheme="majorBidi"/>
          <w:szCs w:val="24"/>
          <w:lang w:bidi="fa-IR"/>
        </w:rPr>
        <w:t>in vivo</w:t>
      </w:r>
      <w:r w:rsidRPr="008C1105">
        <w:rPr>
          <w:rFonts w:ascii="Courier New" w:hAnsi="Courier New"/>
          <w:szCs w:val="24"/>
          <w:lang w:bidi="fa-IR"/>
        </w:rPr>
        <w:t xml:space="preserve"> </w:t>
      </w:r>
      <w:r>
        <w:rPr>
          <w:rFonts w:ascii="Courier New" w:hAnsi="Courier New" w:hint="cs"/>
          <w:szCs w:val="24"/>
          <w:rtl/>
          <w:lang w:bidi="fa-IR"/>
        </w:rPr>
        <w:t xml:space="preserve"> </w:t>
      </w:r>
      <w:r w:rsidRPr="008C1105">
        <w:rPr>
          <w:rFonts w:ascii="Courier New" w:hAnsi="Courier New"/>
          <w:szCs w:val="24"/>
          <w:rtl/>
          <w:lang w:bidi="fa-IR"/>
        </w:rPr>
        <w:t>برای تأیید نهایی ایمنی و کارایی واکسن، می‌تواند در بالین علیه این باکتری مورد استفاده قرار گیرد</w:t>
      </w:r>
      <w:r w:rsidRPr="008C1105">
        <w:rPr>
          <w:rFonts w:ascii="Courier New" w:hAnsi="Courier New"/>
          <w:szCs w:val="24"/>
          <w:lang w:bidi="fa-IR"/>
        </w:rPr>
        <w:t>.</w:t>
      </w:r>
    </w:p>
    <w:p w:rsidR="00CD1F75" w:rsidRPr="00DD1403" w:rsidRDefault="00CD1F75" w:rsidP="008C1105">
      <w:pPr>
        <w:bidi/>
        <w:spacing w:after="0"/>
        <w:jc w:val="both"/>
        <w:rPr>
          <w:b/>
          <w:bCs/>
          <w:sz w:val="22"/>
          <w:rtl/>
        </w:rPr>
      </w:pPr>
    </w:p>
    <w:p w:rsidR="00F95520" w:rsidRPr="00DD1403" w:rsidRDefault="002F3851" w:rsidP="008C1105">
      <w:pPr>
        <w:bidi/>
        <w:spacing w:after="0"/>
        <w:jc w:val="both"/>
        <w:rPr>
          <w:b/>
          <w:bCs/>
          <w:sz w:val="22"/>
          <w:rtl/>
        </w:rPr>
      </w:pPr>
      <w:r w:rsidRPr="00DD1403">
        <w:rPr>
          <w:b/>
          <w:bCs/>
          <w:sz w:val="22"/>
          <w:rtl/>
        </w:rPr>
        <w:t>تأثیرات و کاربردها</w:t>
      </w:r>
      <w:r w:rsidRPr="00DD1403">
        <w:rPr>
          <w:rFonts w:hint="cs"/>
          <w:b/>
          <w:bCs/>
          <w:sz w:val="22"/>
          <w:rtl/>
        </w:rPr>
        <w:t xml:space="preserve">: </w:t>
      </w:r>
    </w:p>
    <w:p w:rsidR="00CD1F75" w:rsidRPr="008C1105" w:rsidRDefault="00CD1F75" w:rsidP="00DD1403">
      <w:pPr>
        <w:bidi/>
        <w:spacing w:after="0"/>
        <w:jc w:val="both"/>
        <w:rPr>
          <w:b/>
          <w:bCs/>
          <w:szCs w:val="24"/>
          <w:rtl/>
        </w:rPr>
      </w:pPr>
      <w:r w:rsidRPr="008C1105">
        <w:rPr>
          <w:rFonts w:ascii="Courier New" w:hAnsi="Courier New"/>
          <w:szCs w:val="24"/>
          <w:rtl/>
          <w:lang w:bidi="fa-IR"/>
        </w:rPr>
        <w:t>مبارزه</w:t>
      </w:r>
      <w:r w:rsidRPr="008C1105">
        <w:rPr>
          <w:rFonts w:ascii="Courier New" w:hAnsi="Courier New"/>
          <w:szCs w:val="24"/>
          <w:lang w:bidi="fa-IR"/>
        </w:rPr>
        <w:t xml:space="preserve"> </w:t>
      </w:r>
      <w:r w:rsidRPr="008C1105">
        <w:rPr>
          <w:rFonts w:ascii="Courier New" w:hAnsi="Courier New"/>
          <w:szCs w:val="24"/>
          <w:rtl/>
          <w:lang w:bidi="fa-IR"/>
        </w:rPr>
        <w:t>و</w:t>
      </w:r>
      <w:r w:rsidRPr="008C1105">
        <w:rPr>
          <w:rFonts w:ascii="Courier New" w:hAnsi="Courier New"/>
          <w:szCs w:val="24"/>
          <w:lang w:bidi="fa-IR"/>
        </w:rPr>
        <w:t xml:space="preserve"> </w:t>
      </w:r>
      <w:r w:rsidRPr="008C1105">
        <w:rPr>
          <w:rFonts w:ascii="Courier New" w:hAnsi="Courier New"/>
          <w:szCs w:val="24"/>
          <w:rtl/>
          <w:lang w:bidi="fa-IR"/>
        </w:rPr>
        <w:t>پیشگیری</w:t>
      </w:r>
      <w:r w:rsidRPr="008C1105">
        <w:rPr>
          <w:rFonts w:ascii="Courier New" w:hAnsi="Courier New"/>
          <w:szCs w:val="24"/>
          <w:lang w:bidi="fa-IR"/>
        </w:rPr>
        <w:t xml:space="preserve"> </w:t>
      </w:r>
      <w:r w:rsidRPr="008C1105">
        <w:rPr>
          <w:rFonts w:ascii="Courier New" w:hAnsi="Courier New"/>
          <w:szCs w:val="24"/>
          <w:rtl/>
          <w:lang w:bidi="fa-IR"/>
        </w:rPr>
        <w:t>علیه</w:t>
      </w:r>
      <w:r w:rsidRPr="008C1105">
        <w:rPr>
          <w:rFonts w:ascii="Courier New" w:hAnsi="Courier New"/>
          <w:szCs w:val="24"/>
          <w:lang w:bidi="fa-IR"/>
        </w:rPr>
        <w:t xml:space="preserve"> </w:t>
      </w:r>
      <w:r w:rsidRPr="008C1105">
        <w:rPr>
          <w:rFonts w:ascii="Courier New" w:hAnsi="Courier New"/>
          <w:szCs w:val="24"/>
          <w:rtl/>
          <w:lang w:bidi="fa-IR"/>
        </w:rPr>
        <w:t>باکتری</w:t>
      </w:r>
      <w:r w:rsidRPr="008C1105">
        <w:rPr>
          <w:rFonts w:ascii="Courier New" w:hAnsi="Courier New"/>
          <w:szCs w:val="24"/>
          <w:lang w:bidi="fa-IR"/>
        </w:rPr>
        <w:t xml:space="preserve"> </w:t>
      </w:r>
      <w:r w:rsidRPr="008C1105">
        <w:rPr>
          <w:rFonts w:ascii="Courier New" w:hAnsi="Courier New"/>
          <w:szCs w:val="24"/>
          <w:rtl/>
          <w:lang w:bidi="fa-IR"/>
        </w:rPr>
        <w:t>عفونت</w:t>
      </w:r>
      <w:r w:rsidRPr="008C1105">
        <w:rPr>
          <w:rFonts w:ascii="Courier New" w:hAnsi="Courier New"/>
          <w:szCs w:val="24"/>
          <w:lang w:bidi="fa-IR"/>
        </w:rPr>
        <w:t xml:space="preserve"> </w:t>
      </w:r>
      <w:r w:rsidRPr="008C1105">
        <w:rPr>
          <w:rFonts w:ascii="Courier New" w:hAnsi="Courier New"/>
          <w:szCs w:val="24"/>
          <w:rtl/>
          <w:lang w:bidi="fa-IR"/>
        </w:rPr>
        <w:t>زای</w:t>
      </w:r>
      <w:r w:rsidRPr="008C1105">
        <w:rPr>
          <w:rFonts w:ascii="Courier New" w:hAnsi="Courier New"/>
          <w:szCs w:val="24"/>
          <w:lang w:bidi="fa-IR"/>
        </w:rPr>
        <w:t xml:space="preserve"> </w:t>
      </w:r>
      <w:r w:rsidRPr="008C1105">
        <w:rPr>
          <w:rFonts w:ascii="Courier New" w:hAnsi="Courier New"/>
          <w:szCs w:val="24"/>
          <w:rtl/>
          <w:lang w:bidi="fa-IR"/>
        </w:rPr>
        <w:t>کلستریدیوم</w:t>
      </w:r>
      <w:r w:rsidRPr="008C1105">
        <w:rPr>
          <w:rFonts w:ascii="Courier New" w:hAnsi="Courier New"/>
          <w:szCs w:val="24"/>
          <w:lang w:bidi="fa-IR"/>
        </w:rPr>
        <w:t xml:space="preserve"> </w:t>
      </w:r>
      <w:r w:rsidRPr="008C1105">
        <w:rPr>
          <w:rFonts w:ascii="Courier New" w:hAnsi="Courier New"/>
          <w:szCs w:val="24"/>
          <w:rtl/>
          <w:lang w:bidi="fa-IR"/>
        </w:rPr>
        <w:t>پرفرنجنس</w:t>
      </w:r>
    </w:p>
    <w:p w:rsidR="00CD1F75" w:rsidRPr="00DD1403" w:rsidRDefault="00CD1F75" w:rsidP="00DD1403">
      <w:pPr>
        <w:bidi/>
        <w:spacing w:after="0"/>
        <w:jc w:val="both"/>
        <w:rPr>
          <w:b/>
          <w:bCs/>
          <w:sz w:val="22"/>
          <w:rtl/>
        </w:rPr>
      </w:pPr>
    </w:p>
    <w:p w:rsidR="00C44120" w:rsidRPr="00DD1403" w:rsidRDefault="00A2206A" w:rsidP="00DD1403">
      <w:pPr>
        <w:bidi/>
        <w:spacing w:after="0"/>
        <w:jc w:val="both"/>
        <w:rPr>
          <w:b/>
          <w:bCs/>
          <w:sz w:val="22"/>
          <w:rtl/>
        </w:rPr>
      </w:pPr>
      <w:r w:rsidRPr="00DD1403">
        <w:rPr>
          <w:rFonts w:hint="cs"/>
          <w:b/>
          <w:bCs/>
          <w:sz w:val="22"/>
          <w:rtl/>
        </w:rPr>
        <w:t>محدودیت‌های شواهد چه بودند؟</w:t>
      </w:r>
    </w:p>
    <w:p w:rsidR="00CD1F75" w:rsidRPr="008C1105" w:rsidRDefault="00CD1F75" w:rsidP="008C1105">
      <w:pPr>
        <w:autoSpaceDE w:val="0"/>
        <w:autoSpaceDN w:val="0"/>
        <w:bidi/>
        <w:adjustRightInd w:val="0"/>
        <w:spacing w:after="0" w:line="240" w:lineRule="auto"/>
        <w:jc w:val="both"/>
        <w:rPr>
          <w:rFonts w:ascii="Courier New,Bold"/>
          <w:szCs w:val="24"/>
          <w:rtl/>
          <w:lang w:bidi="fa-IR"/>
        </w:rPr>
      </w:pPr>
      <w:r w:rsidRPr="008C1105">
        <w:rPr>
          <w:rFonts w:ascii="Courier New,Bold" w:hint="cs"/>
          <w:szCs w:val="24"/>
          <w:rtl/>
          <w:lang w:bidi="fa-IR"/>
        </w:rPr>
        <w:t>استفاده</w:t>
      </w:r>
      <w:r w:rsidRPr="008C1105">
        <w:rPr>
          <w:rFonts w:ascii="Courier New,Bold"/>
          <w:szCs w:val="24"/>
          <w:lang w:bidi="fa-IR"/>
        </w:rPr>
        <w:t xml:space="preserve"> </w:t>
      </w:r>
      <w:r w:rsidRPr="008C1105">
        <w:rPr>
          <w:rFonts w:ascii="Courier New,Bold" w:hint="cs"/>
          <w:szCs w:val="24"/>
          <w:rtl/>
          <w:lang w:bidi="fa-IR"/>
        </w:rPr>
        <w:t>از</w:t>
      </w:r>
      <w:r w:rsidRPr="008C1105">
        <w:rPr>
          <w:rFonts w:ascii="Courier New,Bold"/>
          <w:szCs w:val="24"/>
          <w:lang w:bidi="fa-IR"/>
        </w:rPr>
        <w:t xml:space="preserve"> </w:t>
      </w:r>
      <w:r w:rsidRPr="008C1105">
        <w:rPr>
          <w:rFonts w:ascii="Courier New,Bold" w:hint="cs"/>
          <w:szCs w:val="24"/>
          <w:rtl/>
          <w:lang w:bidi="fa-IR"/>
        </w:rPr>
        <w:t>برخی</w:t>
      </w:r>
      <w:r w:rsidRPr="008C1105">
        <w:rPr>
          <w:rFonts w:ascii="Courier New,Bold"/>
          <w:szCs w:val="24"/>
          <w:lang w:bidi="fa-IR"/>
        </w:rPr>
        <w:t xml:space="preserve"> </w:t>
      </w:r>
      <w:r w:rsidRPr="008C1105">
        <w:rPr>
          <w:rFonts w:ascii="Courier New,Bold" w:hint="cs"/>
          <w:szCs w:val="24"/>
          <w:rtl/>
          <w:lang w:bidi="fa-IR"/>
        </w:rPr>
        <w:t>سرورهای</w:t>
      </w:r>
      <w:r w:rsidRPr="008C1105">
        <w:rPr>
          <w:rFonts w:ascii="Courier New,Bold"/>
          <w:szCs w:val="24"/>
          <w:lang w:bidi="fa-IR"/>
        </w:rPr>
        <w:t xml:space="preserve"> </w:t>
      </w:r>
      <w:r w:rsidRPr="008C1105">
        <w:rPr>
          <w:rFonts w:ascii="Courier New,Bold" w:hint="cs"/>
          <w:szCs w:val="24"/>
          <w:rtl/>
          <w:lang w:bidi="fa-IR"/>
        </w:rPr>
        <w:t>آنلاین</w:t>
      </w:r>
      <w:r w:rsidRPr="008C1105">
        <w:rPr>
          <w:rFonts w:ascii="Courier New,Bold"/>
          <w:szCs w:val="24"/>
          <w:lang w:bidi="fa-IR"/>
        </w:rPr>
        <w:t xml:space="preserve"> </w:t>
      </w:r>
      <w:r w:rsidRPr="008C1105">
        <w:rPr>
          <w:rFonts w:ascii="Courier New,Bold" w:hint="cs"/>
          <w:szCs w:val="24"/>
          <w:rtl/>
          <w:lang w:bidi="fa-IR"/>
        </w:rPr>
        <w:t>ممکن</w:t>
      </w:r>
      <w:r w:rsidRPr="008C1105">
        <w:rPr>
          <w:rFonts w:ascii="Courier New,Bold"/>
          <w:szCs w:val="24"/>
          <w:lang w:bidi="fa-IR"/>
        </w:rPr>
        <w:t xml:space="preserve"> </w:t>
      </w:r>
      <w:r w:rsidRPr="008C1105">
        <w:rPr>
          <w:rFonts w:ascii="Courier New,Bold" w:hint="cs"/>
          <w:szCs w:val="24"/>
          <w:rtl/>
          <w:lang w:bidi="fa-IR"/>
        </w:rPr>
        <w:t>نبود</w:t>
      </w:r>
      <w:r w:rsidRPr="008C1105">
        <w:rPr>
          <w:rFonts w:ascii="Courier New,Bold"/>
          <w:szCs w:val="24"/>
          <w:lang w:bidi="fa-IR"/>
        </w:rPr>
        <w:t xml:space="preserve"> </w:t>
      </w:r>
      <w:r w:rsidRPr="008C1105">
        <w:rPr>
          <w:rFonts w:ascii="Courier New,Bold" w:hint="cs"/>
          <w:szCs w:val="24"/>
          <w:rtl/>
          <w:lang w:bidi="fa-IR"/>
        </w:rPr>
        <w:t>که</w:t>
      </w:r>
      <w:r w:rsidR="008C1105" w:rsidRPr="008C1105">
        <w:rPr>
          <w:rFonts w:ascii="Courier New,Bold" w:hint="cs"/>
          <w:szCs w:val="24"/>
          <w:rtl/>
          <w:lang w:bidi="fa-IR"/>
        </w:rPr>
        <w:t xml:space="preserve"> </w:t>
      </w:r>
      <w:r w:rsidRPr="008C1105">
        <w:rPr>
          <w:rFonts w:ascii="Courier New,Bold" w:hint="cs"/>
          <w:szCs w:val="24"/>
          <w:rtl/>
          <w:lang w:bidi="fa-IR"/>
        </w:rPr>
        <w:t>با</w:t>
      </w:r>
      <w:r w:rsidRPr="008C1105">
        <w:rPr>
          <w:rFonts w:ascii="Courier New,Bold"/>
          <w:szCs w:val="24"/>
          <w:lang w:bidi="fa-IR"/>
        </w:rPr>
        <w:t xml:space="preserve"> </w:t>
      </w:r>
      <w:r w:rsidRPr="008C1105">
        <w:rPr>
          <w:rFonts w:ascii="Courier New,Bold" w:hint="cs"/>
          <w:szCs w:val="24"/>
          <w:rtl/>
          <w:lang w:bidi="fa-IR"/>
        </w:rPr>
        <w:t>سروری</w:t>
      </w:r>
      <w:r w:rsidR="008C1105" w:rsidRPr="008C1105">
        <w:rPr>
          <w:rFonts w:ascii="Courier New,Bold"/>
          <w:szCs w:val="24"/>
          <w:rtl/>
          <w:lang w:bidi="fa-IR"/>
        </w:rPr>
        <w:softHyphen/>
      </w:r>
      <w:r w:rsidRPr="008C1105">
        <w:rPr>
          <w:rFonts w:ascii="Courier New,Bold" w:hint="cs"/>
          <w:szCs w:val="24"/>
          <w:rtl/>
          <w:lang w:bidi="fa-IR"/>
        </w:rPr>
        <w:t>های</w:t>
      </w:r>
      <w:r w:rsidRPr="008C1105">
        <w:rPr>
          <w:rFonts w:ascii="Courier New,Bold"/>
          <w:szCs w:val="24"/>
          <w:lang w:bidi="fa-IR"/>
        </w:rPr>
        <w:t xml:space="preserve"> </w:t>
      </w:r>
      <w:r w:rsidRPr="008C1105">
        <w:rPr>
          <w:rFonts w:ascii="Courier New,Bold" w:hint="cs"/>
          <w:szCs w:val="24"/>
          <w:rtl/>
          <w:lang w:bidi="fa-IR"/>
        </w:rPr>
        <w:t>مشابه</w:t>
      </w:r>
      <w:r w:rsidRPr="008C1105">
        <w:rPr>
          <w:rFonts w:ascii="Courier New,Bold"/>
          <w:szCs w:val="24"/>
          <w:lang w:bidi="fa-IR"/>
        </w:rPr>
        <w:t xml:space="preserve"> </w:t>
      </w:r>
      <w:r w:rsidRPr="008C1105">
        <w:rPr>
          <w:rFonts w:ascii="Courier New,Bold" w:hint="cs"/>
          <w:szCs w:val="24"/>
          <w:rtl/>
          <w:lang w:bidi="fa-IR"/>
        </w:rPr>
        <w:t>جایگزین</w:t>
      </w:r>
      <w:r w:rsidRPr="008C1105">
        <w:rPr>
          <w:rFonts w:ascii="Courier New,Bold"/>
          <w:szCs w:val="24"/>
          <w:lang w:bidi="fa-IR"/>
        </w:rPr>
        <w:t xml:space="preserve"> </w:t>
      </w:r>
      <w:r w:rsidRPr="008C1105">
        <w:rPr>
          <w:rFonts w:ascii="Courier New,Bold" w:hint="cs"/>
          <w:szCs w:val="24"/>
          <w:rtl/>
          <w:lang w:bidi="fa-IR"/>
        </w:rPr>
        <w:t>شدند</w:t>
      </w:r>
      <w:r w:rsidR="008C1105" w:rsidRPr="008C1105">
        <w:rPr>
          <w:rFonts w:ascii="Courier New,Bold" w:hint="cs"/>
          <w:szCs w:val="24"/>
          <w:rtl/>
          <w:lang w:bidi="fa-IR"/>
        </w:rPr>
        <w:t>.</w:t>
      </w:r>
    </w:p>
    <w:p w:rsidR="00CD1F75" w:rsidRPr="00DD1403" w:rsidRDefault="00CD1F75" w:rsidP="00DD1403">
      <w:pPr>
        <w:bidi/>
        <w:spacing w:after="0"/>
        <w:jc w:val="both"/>
        <w:rPr>
          <w:b/>
          <w:bCs/>
          <w:sz w:val="22"/>
          <w:rtl/>
        </w:rPr>
      </w:pPr>
    </w:p>
    <w:p w:rsidR="00C44120" w:rsidRPr="00DD1403" w:rsidRDefault="002F3851" w:rsidP="00DD1403">
      <w:pPr>
        <w:bidi/>
        <w:spacing w:after="0"/>
        <w:jc w:val="both"/>
        <w:rPr>
          <w:b/>
          <w:bCs/>
          <w:sz w:val="22"/>
          <w:rtl/>
        </w:rPr>
      </w:pPr>
      <w:r w:rsidRPr="00DD1403">
        <w:rPr>
          <w:rFonts w:hint="eastAsia"/>
          <w:b/>
          <w:bCs/>
          <w:sz w:val="22"/>
          <w:rtl/>
        </w:rPr>
        <w:t>مخاطبان</w:t>
      </w:r>
      <w:r w:rsidRPr="00DD1403">
        <w:rPr>
          <w:b/>
          <w:bCs/>
          <w:sz w:val="22"/>
          <w:rtl/>
        </w:rPr>
        <w:t xml:space="preserve"> طرح پژوهش</w:t>
      </w:r>
      <w:r w:rsidRPr="00DD1403">
        <w:rPr>
          <w:rFonts w:hint="cs"/>
          <w:b/>
          <w:bCs/>
          <w:sz w:val="22"/>
          <w:rtl/>
        </w:rPr>
        <w:t>ی</w:t>
      </w:r>
      <w:r w:rsidRPr="00DD1403">
        <w:rPr>
          <w:b/>
          <w:bCs/>
          <w:sz w:val="22"/>
        </w:rPr>
        <w:t>:</w:t>
      </w:r>
    </w:p>
    <w:p w:rsidR="00F95520" w:rsidRPr="008C1105" w:rsidRDefault="00CD1F75" w:rsidP="00DD1403">
      <w:pPr>
        <w:bidi/>
        <w:jc w:val="both"/>
        <w:rPr>
          <w:szCs w:val="24"/>
          <w:rtl/>
        </w:rPr>
      </w:pPr>
      <w:r w:rsidRPr="008C1105">
        <w:rPr>
          <w:rFonts w:ascii="Courier New" w:hAnsi="Courier New"/>
          <w:szCs w:val="24"/>
          <w:rtl/>
          <w:lang w:bidi="fa-IR"/>
        </w:rPr>
        <w:t>متخصصان</w:t>
      </w:r>
      <w:r w:rsidRPr="008C1105">
        <w:rPr>
          <w:rFonts w:ascii="Courier New" w:hAnsi="Courier New"/>
          <w:szCs w:val="24"/>
          <w:lang w:bidi="fa-IR"/>
        </w:rPr>
        <w:t xml:space="preserve"> </w:t>
      </w:r>
      <w:r w:rsidRPr="008C1105">
        <w:rPr>
          <w:rFonts w:ascii="Courier New" w:hAnsi="Courier New"/>
          <w:szCs w:val="24"/>
          <w:rtl/>
          <w:lang w:bidi="fa-IR"/>
        </w:rPr>
        <w:t>و</w:t>
      </w:r>
      <w:r w:rsidRPr="008C1105">
        <w:rPr>
          <w:rFonts w:ascii="Courier New" w:hAnsi="Courier New"/>
          <w:szCs w:val="24"/>
          <w:lang w:bidi="fa-IR"/>
        </w:rPr>
        <w:t xml:space="preserve"> </w:t>
      </w:r>
      <w:r w:rsidRPr="008C1105">
        <w:rPr>
          <w:rFonts w:ascii="Courier New" w:hAnsi="Courier New"/>
          <w:szCs w:val="24"/>
          <w:rtl/>
          <w:lang w:bidi="fa-IR"/>
        </w:rPr>
        <w:t>پژوهشگران،</w:t>
      </w:r>
      <w:r w:rsidRPr="008C1105">
        <w:rPr>
          <w:rFonts w:ascii="Courier New" w:hAnsi="Courier New"/>
          <w:szCs w:val="24"/>
          <w:lang w:bidi="fa-IR"/>
        </w:rPr>
        <w:t xml:space="preserve"> </w:t>
      </w:r>
      <w:r w:rsidRPr="008C1105">
        <w:rPr>
          <w:rFonts w:ascii="Courier New" w:hAnsi="Courier New"/>
          <w:szCs w:val="24"/>
          <w:rtl/>
          <w:lang w:bidi="fa-IR"/>
        </w:rPr>
        <w:t>سیاستگذاران</w:t>
      </w:r>
      <w:r w:rsidRPr="008C1105">
        <w:rPr>
          <w:rFonts w:ascii="Courier New" w:hAnsi="Courier New"/>
          <w:szCs w:val="24"/>
          <w:lang w:bidi="fa-IR"/>
        </w:rPr>
        <w:t xml:space="preserve"> </w:t>
      </w:r>
      <w:r w:rsidRPr="008C1105">
        <w:rPr>
          <w:rFonts w:ascii="Courier New" w:hAnsi="Courier New"/>
          <w:szCs w:val="24"/>
          <w:rtl/>
          <w:lang w:bidi="fa-IR"/>
        </w:rPr>
        <w:t>درمانی</w:t>
      </w:r>
    </w:p>
    <w:p w:rsidR="00F95520" w:rsidRPr="00DD1403" w:rsidRDefault="002F3851" w:rsidP="00DD1403">
      <w:pPr>
        <w:bidi/>
        <w:jc w:val="both"/>
        <w:rPr>
          <w:b/>
          <w:bCs/>
          <w:sz w:val="22"/>
          <w:rtl/>
        </w:rPr>
      </w:pPr>
      <w:r w:rsidRPr="00DD1403">
        <w:rPr>
          <w:rFonts w:hint="eastAsia"/>
          <w:b/>
          <w:bCs/>
          <w:sz w:val="22"/>
          <w:rtl/>
        </w:rPr>
        <w:t>آ</w:t>
      </w:r>
      <w:r w:rsidRPr="00DD1403">
        <w:rPr>
          <w:rFonts w:hint="cs"/>
          <w:b/>
          <w:bCs/>
          <w:sz w:val="22"/>
          <w:rtl/>
        </w:rPr>
        <w:t>ی</w:t>
      </w:r>
      <w:r w:rsidRPr="00DD1403">
        <w:rPr>
          <w:rFonts w:hint="eastAsia"/>
          <w:b/>
          <w:bCs/>
          <w:sz w:val="22"/>
          <w:rtl/>
        </w:rPr>
        <w:t>ا</w:t>
      </w:r>
      <w:r w:rsidRPr="00DD1403">
        <w:rPr>
          <w:b/>
          <w:bCs/>
          <w:sz w:val="22"/>
          <w:rtl/>
        </w:rPr>
        <w:t xml:space="preserve"> ا</w:t>
      </w:r>
      <w:r w:rsidRPr="00DD1403">
        <w:rPr>
          <w:rFonts w:hint="cs"/>
          <w:b/>
          <w:bCs/>
          <w:sz w:val="22"/>
          <w:rtl/>
        </w:rPr>
        <w:t>ی</w:t>
      </w:r>
      <w:r w:rsidRPr="00DD1403">
        <w:rPr>
          <w:rFonts w:hint="eastAsia"/>
          <w:b/>
          <w:bCs/>
          <w:sz w:val="22"/>
          <w:rtl/>
        </w:rPr>
        <w:t>ن</w:t>
      </w:r>
      <w:r w:rsidRPr="00DD1403">
        <w:rPr>
          <w:b/>
          <w:bCs/>
          <w:sz w:val="22"/>
          <w:rtl/>
        </w:rPr>
        <w:t xml:space="preserve"> خبر م</w:t>
      </w:r>
      <w:r w:rsidRPr="00DD1403">
        <w:rPr>
          <w:rFonts w:hint="cs"/>
          <w:b/>
          <w:bCs/>
          <w:sz w:val="22"/>
          <w:rtl/>
        </w:rPr>
        <w:t>ی‌</w:t>
      </w:r>
      <w:r w:rsidRPr="00DD1403">
        <w:rPr>
          <w:rFonts w:hint="eastAsia"/>
          <w:b/>
          <w:bCs/>
          <w:sz w:val="22"/>
          <w:rtl/>
        </w:rPr>
        <w:t>تواند</w:t>
      </w:r>
      <w:r w:rsidRPr="00DD1403">
        <w:rPr>
          <w:b/>
          <w:bCs/>
          <w:sz w:val="22"/>
          <w:rtl/>
        </w:rPr>
        <w:t xml:space="preserve"> از نظر اجتماع</w:t>
      </w:r>
      <w:r w:rsidRPr="00DD1403">
        <w:rPr>
          <w:rFonts w:hint="cs"/>
          <w:b/>
          <w:bCs/>
          <w:sz w:val="22"/>
          <w:rtl/>
        </w:rPr>
        <w:t>ی</w:t>
      </w:r>
      <w:r w:rsidRPr="00DD1403">
        <w:rPr>
          <w:rFonts w:hint="eastAsia"/>
          <w:b/>
          <w:bCs/>
          <w:sz w:val="22"/>
          <w:rtl/>
        </w:rPr>
        <w:t>،</w:t>
      </w:r>
      <w:r w:rsidRPr="00DD1403">
        <w:rPr>
          <w:b/>
          <w:bCs/>
          <w:sz w:val="22"/>
          <w:rtl/>
        </w:rPr>
        <w:t xml:space="preserve"> س</w:t>
      </w:r>
      <w:r w:rsidRPr="00DD1403">
        <w:rPr>
          <w:rFonts w:hint="cs"/>
          <w:b/>
          <w:bCs/>
          <w:sz w:val="22"/>
          <w:rtl/>
        </w:rPr>
        <w:t>ی</w:t>
      </w:r>
      <w:r w:rsidRPr="00DD1403">
        <w:rPr>
          <w:rFonts w:hint="eastAsia"/>
          <w:b/>
          <w:bCs/>
          <w:sz w:val="22"/>
          <w:rtl/>
        </w:rPr>
        <w:t>اس</w:t>
      </w:r>
      <w:r w:rsidRPr="00DD1403">
        <w:rPr>
          <w:rFonts w:hint="cs"/>
          <w:b/>
          <w:bCs/>
          <w:sz w:val="22"/>
          <w:rtl/>
        </w:rPr>
        <w:t>ی</w:t>
      </w:r>
      <w:r w:rsidRPr="00DD1403">
        <w:rPr>
          <w:rFonts w:hint="eastAsia"/>
          <w:b/>
          <w:bCs/>
          <w:sz w:val="22"/>
          <w:rtl/>
        </w:rPr>
        <w:t>،</w:t>
      </w:r>
      <w:r w:rsidRPr="00DD1403">
        <w:rPr>
          <w:b/>
          <w:bCs/>
          <w:sz w:val="22"/>
          <w:rtl/>
        </w:rPr>
        <w:t xml:space="preserve"> فرهنگ</w:t>
      </w:r>
      <w:r w:rsidRPr="00DD1403">
        <w:rPr>
          <w:rFonts w:hint="cs"/>
          <w:b/>
          <w:bCs/>
          <w:sz w:val="22"/>
          <w:rtl/>
        </w:rPr>
        <w:t>ی</w:t>
      </w:r>
      <w:r w:rsidRPr="00DD1403">
        <w:rPr>
          <w:rFonts w:hint="eastAsia"/>
          <w:b/>
          <w:bCs/>
          <w:sz w:val="22"/>
          <w:rtl/>
        </w:rPr>
        <w:t>،</w:t>
      </w:r>
      <w:r w:rsidRPr="00DD1403">
        <w:rPr>
          <w:b/>
          <w:bCs/>
          <w:sz w:val="22"/>
          <w:rtl/>
        </w:rPr>
        <w:t xml:space="preserve"> بهداشت</w:t>
      </w:r>
      <w:r w:rsidRPr="00DD1403">
        <w:rPr>
          <w:rFonts w:hint="cs"/>
          <w:b/>
          <w:bCs/>
          <w:sz w:val="22"/>
          <w:rtl/>
        </w:rPr>
        <w:t>ی</w:t>
      </w:r>
      <w:r w:rsidRPr="00DD1403">
        <w:rPr>
          <w:b/>
          <w:bCs/>
          <w:sz w:val="22"/>
          <w:rtl/>
        </w:rPr>
        <w:t>، ارزش ها</w:t>
      </w:r>
      <w:r w:rsidRPr="00DD1403">
        <w:rPr>
          <w:rFonts w:hint="cs"/>
          <w:b/>
          <w:bCs/>
          <w:sz w:val="22"/>
          <w:rtl/>
        </w:rPr>
        <w:t>ی</w:t>
      </w:r>
      <w:r w:rsidRPr="00DD1403">
        <w:rPr>
          <w:b/>
          <w:bCs/>
          <w:sz w:val="22"/>
          <w:rtl/>
        </w:rPr>
        <w:t xml:space="preserve"> د</w:t>
      </w:r>
      <w:r w:rsidRPr="00DD1403">
        <w:rPr>
          <w:rFonts w:hint="cs"/>
          <w:b/>
          <w:bCs/>
          <w:sz w:val="22"/>
          <w:rtl/>
        </w:rPr>
        <w:t>ی</w:t>
      </w:r>
      <w:r w:rsidRPr="00DD1403">
        <w:rPr>
          <w:rFonts w:hint="eastAsia"/>
          <w:b/>
          <w:bCs/>
          <w:sz w:val="22"/>
          <w:rtl/>
        </w:rPr>
        <w:t>ن</w:t>
      </w:r>
      <w:r w:rsidRPr="00DD1403">
        <w:rPr>
          <w:rFonts w:hint="cs"/>
          <w:b/>
          <w:bCs/>
          <w:sz w:val="22"/>
          <w:rtl/>
        </w:rPr>
        <w:t>ی</w:t>
      </w:r>
      <w:r w:rsidRPr="00DD1403">
        <w:rPr>
          <w:b/>
          <w:bCs/>
          <w:sz w:val="22"/>
          <w:rtl/>
        </w:rPr>
        <w:t xml:space="preserve"> و قوان</w:t>
      </w:r>
      <w:r w:rsidRPr="00DD1403">
        <w:rPr>
          <w:rFonts w:hint="cs"/>
          <w:b/>
          <w:bCs/>
          <w:sz w:val="22"/>
          <w:rtl/>
        </w:rPr>
        <w:t>ی</w:t>
      </w:r>
      <w:r w:rsidRPr="00DD1403">
        <w:rPr>
          <w:rFonts w:hint="eastAsia"/>
          <w:b/>
          <w:bCs/>
          <w:sz w:val="22"/>
          <w:rtl/>
        </w:rPr>
        <w:t>ن</w:t>
      </w:r>
      <w:r w:rsidRPr="00DD1403">
        <w:rPr>
          <w:b/>
          <w:bCs/>
          <w:sz w:val="22"/>
          <w:rtl/>
        </w:rPr>
        <w:t xml:space="preserve"> سازمان غذا و دارو، تبعات</w:t>
      </w:r>
      <w:r w:rsidRPr="00DD1403">
        <w:rPr>
          <w:rFonts w:hint="cs"/>
          <w:b/>
          <w:bCs/>
          <w:sz w:val="22"/>
          <w:rtl/>
        </w:rPr>
        <w:t>ی</w:t>
      </w:r>
      <w:r w:rsidRPr="00DD1403">
        <w:rPr>
          <w:b/>
          <w:bCs/>
          <w:sz w:val="22"/>
          <w:rtl/>
        </w:rPr>
        <w:t xml:space="preserve"> داشته‌باشد؟ </w:t>
      </w:r>
      <w:r w:rsidR="008D12FA" w:rsidRPr="008C1105">
        <w:rPr>
          <w:rFonts w:hint="cs"/>
          <w:szCs w:val="24"/>
          <w:rtl/>
        </w:rPr>
        <w:t>خیر</w:t>
      </w:r>
    </w:p>
    <w:p w:rsidR="00C44120" w:rsidRPr="00DD1403" w:rsidRDefault="0067709B" w:rsidP="00DD1403">
      <w:pPr>
        <w:bidi/>
        <w:jc w:val="both"/>
        <w:rPr>
          <w:b/>
          <w:bCs/>
          <w:sz w:val="22"/>
          <w:rtl/>
        </w:rPr>
      </w:pPr>
      <w:r w:rsidRPr="00DD1403">
        <w:rPr>
          <w:rFonts w:hint="cs"/>
          <w:b/>
          <w:bCs/>
          <w:sz w:val="22"/>
          <w:rtl/>
        </w:rPr>
        <w:t>در صورتی که این طرح منتج به مقاله شده است لینک مقاله درج شود:</w:t>
      </w:r>
    </w:p>
    <w:p w:rsidR="00CD1F75" w:rsidRPr="008C1105" w:rsidRDefault="00CD1F75" w:rsidP="008C1105">
      <w:pPr>
        <w:jc w:val="both"/>
        <w:rPr>
          <w:b/>
          <w:bCs/>
          <w:szCs w:val="24"/>
        </w:rPr>
      </w:pPr>
      <w:bookmarkStart w:id="0" w:name="_Hlk183439927"/>
      <w:r w:rsidRPr="008C1105">
        <w:rPr>
          <w:rFonts w:ascii="Calibri" w:hAnsi="Calibri"/>
          <w:color w:val="0563C2"/>
          <w:szCs w:val="24"/>
          <w:lang w:bidi="fa-IR"/>
        </w:rPr>
        <w:t>/https://pubmed.ncbi.nlm.nih.gov/38185287</w:t>
      </w:r>
    </w:p>
    <w:p w:rsidR="00C44120" w:rsidRDefault="002F3851" w:rsidP="00DD1403">
      <w:pPr>
        <w:bidi/>
        <w:jc w:val="both"/>
        <w:rPr>
          <w:rFonts w:hint="cs"/>
          <w:b/>
          <w:bCs/>
          <w:sz w:val="22"/>
          <w:rtl/>
        </w:rPr>
      </w:pPr>
      <w:r w:rsidRPr="00DD1403">
        <w:rPr>
          <w:rFonts w:hint="eastAsia"/>
          <w:b/>
          <w:bCs/>
          <w:sz w:val="22"/>
          <w:rtl/>
        </w:rPr>
        <w:t>ا</w:t>
      </w:r>
      <w:r w:rsidRPr="00DD1403">
        <w:rPr>
          <w:rFonts w:hint="cs"/>
          <w:b/>
          <w:bCs/>
          <w:sz w:val="22"/>
          <w:rtl/>
        </w:rPr>
        <w:t>ی</w:t>
      </w:r>
      <w:r w:rsidRPr="00DD1403">
        <w:rPr>
          <w:rFonts w:hint="eastAsia"/>
          <w:b/>
          <w:bCs/>
          <w:sz w:val="22"/>
          <w:rtl/>
        </w:rPr>
        <w:t>م</w:t>
      </w:r>
      <w:r w:rsidRPr="00DD1403">
        <w:rPr>
          <w:rFonts w:hint="cs"/>
          <w:b/>
          <w:bCs/>
          <w:sz w:val="22"/>
          <w:rtl/>
        </w:rPr>
        <w:t>ی</w:t>
      </w:r>
      <w:r w:rsidRPr="00DD1403">
        <w:rPr>
          <w:rFonts w:hint="eastAsia"/>
          <w:b/>
          <w:bCs/>
          <w:sz w:val="22"/>
          <w:rtl/>
        </w:rPr>
        <w:t>ل</w:t>
      </w:r>
      <w:r w:rsidRPr="00DD1403">
        <w:rPr>
          <w:b/>
          <w:bCs/>
          <w:sz w:val="22"/>
          <w:rtl/>
        </w:rPr>
        <w:t xml:space="preserve"> ارتباط</w:t>
      </w:r>
      <w:r w:rsidRPr="00DD1403">
        <w:rPr>
          <w:rFonts w:hint="cs"/>
          <w:b/>
          <w:bCs/>
          <w:sz w:val="22"/>
          <w:rtl/>
        </w:rPr>
        <w:t>ی و تلفن مجری اصلی طرح:</w:t>
      </w:r>
    </w:p>
    <w:p w:rsidR="008C1105" w:rsidRPr="008C1105" w:rsidRDefault="008C1105" w:rsidP="008C1105">
      <w:pPr>
        <w:jc w:val="both"/>
        <w:rPr>
          <w:szCs w:val="24"/>
        </w:rPr>
      </w:pPr>
      <w:hyperlink r:id="rId8" w:history="1">
        <w:r w:rsidRPr="008C1105">
          <w:rPr>
            <w:rStyle w:val="Hyperlink"/>
            <w:szCs w:val="24"/>
          </w:rPr>
          <w:t>asadolahi.p@gmail.com</w:t>
        </w:r>
      </w:hyperlink>
      <w:r w:rsidRPr="008C1105">
        <w:rPr>
          <w:rFonts w:hint="cs"/>
          <w:szCs w:val="24"/>
          <w:rtl/>
        </w:rPr>
        <w:t xml:space="preserve"> </w:t>
      </w:r>
    </w:p>
    <w:p w:rsidR="00CD1F75" w:rsidRPr="008C1105" w:rsidRDefault="008C1105" w:rsidP="008C1105">
      <w:pPr>
        <w:jc w:val="both"/>
        <w:rPr>
          <w:rFonts w:hint="cs"/>
          <w:szCs w:val="24"/>
          <w:rtl/>
          <w:lang w:bidi="fa-IR"/>
        </w:rPr>
      </w:pPr>
      <w:r w:rsidRPr="008C1105">
        <w:rPr>
          <w:szCs w:val="24"/>
        </w:rPr>
        <w:t>09187973719</w:t>
      </w:r>
    </w:p>
    <w:p w:rsidR="002F3851" w:rsidRPr="00DD1403" w:rsidRDefault="002F3851" w:rsidP="00DD1403">
      <w:pPr>
        <w:bidi/>
        <w:jc w:val="both"/>
        <w:rPr>
          <w:b/>
          <w:bCs/>
          <w:sz w:val="22"/>
          <w:rtl/>
          <w:lang w:bidi="fa-IR"/>
        </w:rPr>
      </w:pPr>
      <w:r w:rsidRPr="00DD1403">
        <w:rPr>
          <w:b/>
          <w:bCs/>
          <w:sz w:val="22"/>
          <w:rtl/>
        </w:rPr>
        <w:t>منابع و مراجع</w:t>
      </w:r>
      <w:r w:rsidR="007F6C51" w:rsidRPr="00DD1403">
        <w:rPr>
          <w:rFonts w:hint="cs"/>
          <w:b/>
          <w:bCs/>
          <w:sz w:val="22"/>
          <w:rtl/>
        </w:rPr>
        <w:t>:</w:t>
      </w:r>
      <w:bookmarkStart w:id="1" w:name="_Hlk183417615"/>
      <w:r w:rsidR="00F95520" w:rsidRPr="00DD1403">
        <w:rPr>
          <w:rFonts w:hint="cs"/>
          <w:b/>
          <w:bCs/>
          <w:sz w:val="22"/>
          <w:rtl/>
          <w:lang w:bidi="fa-IR"/>
        </w:rPr>
        <w:t xml:space="preserve">حداکثر چهار </w:t>
      </w:r>
      <w:r w:rsidR="000B1A47" w:rsidRPr="00DD1403">
        <w:rPr>
          <w:rFonts w:hint="cs"/>
          <w:b/>
          <w:bCs/>
          <w:sz w:val="22"/>
          <w:rtl/>
          <w:lang w:bidi="fa-IR"/>
        </w:rPr>
        <w:t xml:space="preserve"> مرجع اصلی استفاده شده در طرح تحقیقاتی مورد نظر را ذکر نمایید</w:t>
      </w:r>
    </w:p>
    <w:bookmarkEnd w:id="0"/>
    <w:bookmarkEnd w:id="1"/>
    <w:p w:rsidR="00CD1F75" w:rsidRPr="008C1105" w:rsidRDefault="00CD1F75" w:rsidP="008C1105">
      <w:pPr>
        <w:autoSpaceDE w:val="0"/>
        <w:autoSpaceDN w:val="0"/>
        <w:adjustRightInd w:val="0"/>
        <w:spacing w:after="0" w:line="240" w:lineRule="auto"/>
        <w:jc w:val="both"/>
        <w:rPr>
          <w:rFonts w:ascii="Arial" w:hAnsi="Arial"/>
          <w:sz w:val="20"/>
          <w:szCs w:val="20"/>
          <w:lang w:bidi="fa-IR"/>
        </w:rPr>
      </w:pPr>
      <w:r w:rsidRPr="008C1105">
        <w:rPr>
          <w:rFonts w:ascii="Calibri" w:hAnsi="Calibri"/>
          <w:sz w:val="20"/>
          <w:szCs w:val="20"/>
          <w:lang w:bidi="fa-IR"/>
        </w:rPr>
        <w:t xml:space="preserve">1. McDonel, J.L., </w:t>
      </w:r>
      <w:r w:rsidRPr="008C1105">
        <w:rPr>
          <w:rFonts w:ascii="Calibri,Italic" w:hAnsi="Calibri,Italic"/>
          <w:i/>
          <w:iCs/>
          <w:sz w:val="20"/>
          <w:szCs w:val="20"/>
          <w:lang w:bidi="fa-IR"/>
        </w:rPr>
        <w:t xml:space="preserve">Clostridium perfringens toxins (type a, b, c, d, e). </w:t>
      </w:r>
      <w:r w:rsidRPr="008C1105">
        <w:rPr>
          <w:rFonts w:ascii="Calibri" w:hAnsi="Calibri"/>
          <w:sz w:val="20"/>
          <w:szCs w:val="20"/>
          <w:lang w:bidi="fa-IR"/>
        </w:rPr>
        <w:t xml:space="preserve">Pharmacology &amp; therapeutics, 1980. </w:t>
      </w:r>
      <w:r w:rsidRPr="008C1105">
        <w:rPr>
          <w:rFonts w:ascii="Calibri,Bold" w:hAnsi="Calibri,Bold"/>
          <w:b/>
          <w:bCs/>
          <w:sz w:val="20"/>
          <w:szCs w:val="20"/>
          <w:lang w:bidi="fa-IR"/>
        </w:rPr>
        <w:t>10</w:t>
      </w:r>
      <w:r w:rsidRPr="008C1105">
        <w:rPr>
          <w:rFonts w:ascii="Calibri" w:hAnsi="Calibri"/>
          <w:sz w:val="20"/>
          <w:szCs w:val="20"/>
          <w:lang w:bidi="fa-IR"/>
        </w:rPr>
        <w:t>(3): p. 617-655</w:t>
      </w:r>
      <w:r w:rsidRPr="008C1105">
        <w:rPr>
          <w:rFonts w:ascii="Arial" w:hAnsi="Arial"/>
          <w:sz w:val="20"/>
          <w:szCs w:val="20"/>
          <w:lang w:bidi="fa-IR"/>
        </w:rPr>
        <w:t>.</w:t>
      </w:r>
    </w:p>
    <w:p w:rsidR="00CD1F75" w:rsidRPr="008C1105" w:rsidRDefault="00CD1F75" w:rsidP="008C1105">
      <w:pPr>
        <w:autoSpaceDE w:val="0"/>
        <w:autoSpaceDN w:val="0"/>
        <w:adjustRightInd w:val="0"/>
        <w:spacing w:after="0" w:line="240" w:lineRule="auto"/>
        <w:jc w:val="both"/>
        <w:rPr>
          <w:rFonts w:ascii="Arial" w:hAnsi="Arial"/>
          <w:sz w:val="20"/>
          <w:szCs w:val="20"/>
          <w:lang w:bidi="fa-IR"/>
        </w:rPr>
      </w:pPr>
      <w:r w:rsidRPr="008C1105">
        <w:rPr>
          <w:rFonts w:ascii="Calibri" w:hAnsi="Calibri"/>
          <w:sz w:val="20"/>
          <w:szCs w:val="20"/>
          <w:lang w:bidi="fa-IR"/>
        </w:rPr>
        <w:lastRenderedPageBreak/>
        <w:t xml:space="preserve">2. Aldakheel, F.M., et al., </w:t>
      </w:r>
      <w:r w:rsidRPr="008C1105">
        <w:rPr>
          <w:rFonts w:ascii="Calibri,Italic" w:hAnsi="Calibri,Italic"/>
          <w:i/>
          <w:iCs/>
          <w:sz w:val="20"/>
          <w:szCs w:val="20"/>
          <w:lang w:bidi="fa-IR"/>
        </w:rPr>
        <w:t xml:space="preserve">Proteome-Wide Mapping and Reverse Vaccinology Approaches to Design a Multi-Epitope Vaccine against Clostridium perfringens. </w:t>
      </w:r>
      <w:r w:rsidRPr="008C1105">
        <w:rPr>
          <w:rFonts w:ascii="Calibri" w:hAnsi="Calibri"/>
          <w:sz w:val="20"/>
          <w:szCs w:val="20"/>
          <w:lang w:bidi="fa-IR"/>
        </w:rPr>
        <w:t xml:space="preserve">Vaccines, 2021. </w:t>
      </w:r>
      <w:r w:rsidRPr="008C1105">
        <w:rPr>
          <w:rFonts w:ascii="Calibri,Bold" w:hAnsi="Calibri,Bold"/>
          <w:b/>
          <w:bCs/>
          <w:sz w:val="20"/>
          <w:szCs w:val="20"/>
          <w:lang w:bidi="fa-IR"/>
        </w:rPr>
        <w:t>9</w:t>
      </w:r>
      <w:r w:rsidRPr="008C1105">
        <w:rPr>
          <w:rFonts w:ascii="Calibri" w:hAnsi="Calibri"/>
          <w:sz w:val="20"/>
          <w:szCs w:val="20"/>
          <w:lang w:bidi="fa-IR"/>
        </w:rPr>
        <w:t>(10): p. 1079</w:t>
      </w:r>
      <w:r w:rsidRPr="008C1105">
        <w:rPr>
          <w:rFonts w:ascii="Arial" w:hAnsi="Arial"/>
          <w:sz w:val="20"/>
          <w:szCs w:val="20"/>
          <w:lang w:bidi="fa-IR"/>
        </w:rPr>
        <w:t>.</w:t>
      </w:r>
    </w:p>
    <w:p w:rsidR="00CD1F75" w:rsidRPr="008C1105" w:rsidRDefault="00CD1F75" w:rsidP="008C1105">
      <w:pPr>
        <w:autoSpaceDE w:val="0"/>
        <w:autoSpaceDN w:val="0"/>
        <w:adjustRightInd w:val="0"/>
        <w:spacing w:after="0" w:line="240" w:lineRule="auto"/>
        <w:jc w:val="both"/>
        <w:rPr>
          <w:rFonts w:ascii="Arial" w:hAnsi="Arial"/>
          <w:sz w:val="20"/>
          <w:szCs w:val="20"/>
          <w:lang w:bidi="fa-IR"/>
        </w:rPr>
      </w:pPr>
      <w:r w:rsidRPr="008C1105">
        <w:rPr>
          <w:rFonts w:ascii="Calibri" w:hAnsi="Calibri"/>
          <w:sz w:val="20"/>
          <w:szCs w:val="20"/>
          <w:lang w:bidi="fa-IR"/>
        </w:rPr>
        <w:t xml:space="preserve">3. Abdel-Glil, M.Y., et al., </w:t>
      </w:r>
      <w:r w:rsidRPr="008C1105">
        <w:rPr>
          <w:rFonts w:ascii="Calibri,Italic" w:hAnsi="Calibri,Italic"/>
          <w:i/>
          <w:iCs/>
          <w:sz w:val="20"/>
          <w:szCs w:val="20"/>
          <w:lang w:bidi="fa-IR"/>
        </w:rPr>
        <w:t xml:space="preserve">Comparative in silico genome analysis of Clostridium perfringens unravels stable phylogroups with different genome characteristics and pathogenic potential. </w:t>
      </w:r>
      <w:r w:rsidRPr="008C1105">
        <w:rPr>
          <w:rFonts w:ascii="Calibri" w:hAnsi="Calibri"/>
          <w:sz w:val="20"/>
          <w:szCs w:val="20"/>
          <w:lang w:bidi="fa-IR"/>
        </w:rPr>
        <w:t xml:space="preserve">Scientific reports, 2021. </w:t>
      </w:r>
      <w:r w:rsidRPr="008C1105">
        <w:rPr>
          <w:rFonts w:ascii="Calibri,Bold" w:hAnsi="Calibri,Bold"/>
          <w:b/>
          <w:bCs/>
          <w:sz w:val="20"/>
          <w:szCs w:val="20"/>
          <w:lang w:bidi="fa-IR"/>
        </w:rPr>
        <w:t>11</w:t>
      </w:r>
      <w:r w:rsidRPr="008C1105">
        <w:rPr>
          <w:rFonts w:ascii="Calibri" w:hAnsi="Calibri"/>
          <w:sz w:val="20"/>
          <w:szCs w:val="20"/>
          <w:lang w:bidi="fa-IR"/>
        </w:rPr>
        <w:t>(1): p. 1-15</w:t>
      </w:r>
      <w:r w:rsidRPr="008C1105">
        <w:rPr>
          <w:rFonts w:ascii="Arial" w:hAnsi="Arial"/>
          <w:sz w:val="20"/>
          <w:szCs w:val="20"/>
          <w:lang w:bidi="fa-IR"/>
        </w:rPr>
        <w:t>.</w:t>
      </w:r>
    </w:p>
    <w:p w:rsidR="00F95520" w:rsidRPr="008C1105" w:rsidRDefault="00CD1F75" w:rsidP="008C1105">
      <w:pPr>
        <w:ind w:left="360"/>
        <w:jc w:val="both"/>
        <w:rPr>
          <w:sz w:val="20"/>
          <w:szCs w:val="20"/>
        </w:rPr>
      </w:pPr>
      <w:r w:rsidRPr="008C1105">
        <w:rPr>
          <w:rFonts w:ascii="Calibri" w:hAnsi="Calibri"/>
          <w:sz w:val="20"/>
          <w:szCs w:val="20"/>
          <w:lang w:bidi="fa-IR"/>
        </w:rPr>
        <w:t>4. Joshi A, Akhtar N, Sharma NR, Kaushik V, Borkotoky S. MERS virus spike protein HTL-epitopes selection and multi-epitope vaccine design using computational biology. Journal of Biomolecular Structure and Dynamics. 2023:1-16.</w:t>
      </w:r>
    </w:p>
    <w:sectPr w:rsidR="00F95520" w:rsidRPr="008C1105" w:rsidSect="00AB3E56">
      <w:headerReference w:type="default" r:id="rId9"/>
      <w:footerReference w:type="default" r:id="rId10"/>
      <w:pgSz w:w="12240" w:h="15840"/>
      <w:pgMar w:top="900" w:right="1440" w:bottom="1440" w:left="1440" w:header="720" w:footer="720" w:gutter="0"/>
      <w:pgBorders w:offsetFrom="page">
        <w:top w:val="thinThickThinLargeGap" w:sz="24" w:space="24" w:color="4472C4" w:themeColor="accent1"/>
        <w:left w:val="thinThickThinLargeGap" w:sz="24" w:space="24" w:color="4472C4" w:themeColor="accent1"/>
        <w:bottom w:val="thinThickThinLargeGap" w:sz="24" w:space="24" w:color="4472C4" w:themeColor="accent1"/>
        <w:right w:val="thinThickThinLargeGap" w:sz="24" w:space="24" w:color="4472C4" w:themeColor="accen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B50" w:rsidRDefault="00F94B50" w:rsidP="00AA6739">
      <w:pPr>
        <w:spacing w:after="0" w:line="240" w:lineRule="auto"/>
      </w:pPr>
      <w:r>
        <w:separator/>
      </w:r>
    </w:p>
  </w:endnote>
  <w:endnote w:type="continuationSeparator" w:id="1">
    <w:p w:rsidR="00F94B50" w:rsidRDefault="00F94B50" w:rsidP="00AA67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Bold">
    <w:panose1 w:val="00000000000000000000"/>
    <w:charset w:val="B2"/>
    <w:family w:val="auto"/>
    <w:notTrueType/>
    <w:pitch w:val="default"/>
    <w:sig w:usb0="00002001" w:usb1="00000000" w:usb2="00000000" w:usb3="00000000" w:csb0="00000040" w:csb1="00000000"/>
  </w:font>
  <w:font w:name="Calibri,Italic">
    <w:altName w:val="Arial"/>
    <w:panose1 w:val="00000000000000000000"/>
    <w:charset w:val="00"/>
    <w:family w:val="swiss"/>
    <w:notTrueType/>
    <w:pitch w:val="default"/>
    <w:sig w:usb0="00000003" w:usb1="00000000" w:usb2="00000000" w:usb3="00000000" w:csb0="00000001" w:csb1="00000000"/>
  </w:font>
  <w:font w:name="Calibri,Bold">
    <w:altName w:val="Arial"/>
    <w:panose1 w:val="00000000000000000000"/>
    <w:charset w:val="00"/>
    <w:family w:val="swiss"/>
    <w:notTrueType/>
    <w:pitch w:val="default"/>
    <w:sig w:usb0="00000003" w:usb1="00000000" w:usb2="00000000" w:usb3="00000000" w:csb0="00000001" w:csb1="00000000"/>
  </w:font>
  <w:font w:name="Calibri Light">
    <w:altName w:val="Moalla"/>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2367"/>
      <w:gridCol w:w="2395"/>
      <w:gridCol w:w="2254"/>
      <w:gridCol w:w="2344"/>
    </w:tblGrid>
    <w:tr w:rsidR="0097793B" w:rsidRPr="007F6C51" w:rsidTr="005A6AD7">
      <w:tc>
        <w:tcPr>
          <w:tcW w:w="2367" w:type="dxa"/>
        </w:tcPr>
        <w:p w:rsidR="0097793B" w:rsidRPr="007F6C51" w:rsidRDefault="0097793B" w:rsidP="0097793B">
          <w:pPr>
            <w:pStyle w:val="Footer"/>
            <w:bidi/>
            <w:rPr>
              <w:b/>
              <w:bCs/>
              <w:sz w:val="20"/>
              <w:szCs w:val="18"/>
              <w:rtl/>
            </w:rPr>
          </w:pPr>
          <w:r w:rsidRPr="007F6C51">
            <w:rPr>
              <w:rFonts w:hint="cs"/>
              <w:b/>
              <w:bCs/>
              <w:sz w:val="20"/>
              <w:szCs w:val="18"/>
              <w:rtl/>
            </w:rPr>
            <w:t>تهیه کننده:</w:t>
          </w:r>
        </w:p>
      </w:tc>
      <w:tc>
        <w:tcPr>
          <w:tcW w:w="2395" w:type="dxa"/>
        </w:tcPr>
        <w:p w:rsidR="0097793B" w:rsidRPr="007F6C51" w:rsidRDefault="0097793B" w:rsidP="0097793B">
          <w:pPr>
            <w:pStyle w:val="Footer"/>
            <w:bidi/>
            <w:rPr>
              <w:b/>
              <w:bCs/>
              <w:sz w:val="20"/>
              <w:szCs w:val="18"/>
              <w:rtl/>
            </w:rPr>
          </w:pPr>
        </w:p>
      </w:tc>
      <w:tc>
        <w:tcPr>
          <w:tcW w:w="2254" w:type="dxa"/>
        </w:tcPr>
        <w:p w:rsidR="0097793B" w:rsidRPr="007F6C51" w:rsidRDefault="0097793B" w:rsidP="0097793B">
          <w:pPr>
            <w:pStyle w:val="Footer"/>
            <w:bidi/>
            <w:rPr>
              <w:b/>
              <w:bCs/>
              <w:sz w:val="20"/>
              <w:szCs w:val="18"/>
              <w:rtl/>
            </w:rPr>
          </w:pPr>
        </w:p>
      </w:tc>
      <w:tc>
        <w:tcPr>
          <w:tcW w:w="2344" w:type="dxa"/>
        </w:tcPr>
        <w:p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rsidTr="005A6AD7">
      <w:tc>
        <w:tcPr>
          <w:tcW w:w="2367" w:type="dxa"/>
        </w:tcPr>
        <w:p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rsidR="0097793B" w:rsidRPr="007F6C51" w:rsidRDefault="0097793B" w:rsidP="0097793B">
          <w:pPr>
            <w:pStyle w:val="Footer"/>
            <w:bidi/>
            <w:rPr>
              <w:b/>
              <w:bCs/>
              <w:sz w:val="20"/>
              <w:szCs w:val="18"/>
              <w:rtl/>
            </w:rPr>
          </w:pPr>
        </w:p>
      </w:tc>
      <w:tc>
        <w:tcPr>
          <w:tcW w:w="2254" w:type="dxa"/>
        </w:tcPr>
        <w:p w:rsidR="0097793B" w:rsidRPr="007F6C51" w:rsidRDefault="0097793B" w:rsidP="0097793B">
          <w:pPr>
            <w:pStyle w:val="Footer"/>
            <w:bidi/>
            <w:rPr>
              <w:b/>
              <w:bCs/>
              <w:sz w:val="20"/>
              <w:szCs w:val="18"/>
              <w:rtl/>
            </w:rPr>
          </w:pPr>
        </w:p>
      </w:tc>
      <w:tc>
        <w:tcPr>
          <w:tcW w:w="2344" w:type="dxa"/>
        </w:tcPr>
        <w:p w:rsidR="0097793B" w:rsidRPr="007F6C51" w:rsidRDefault="0097793B" w:rsidP="0097793B">
          <w:pPr>
            <w:pStyle w:val="Footer"/>
            <w:bidi/>
            <w:rPr>
              <w:b/>
              <w:bCs/>
              <w:sz w:val="20"/>
              <w:szCs w:val="18"/>
              <w:rtl/>
            </w:rPr>
          </w:pPr>
          <w:r w:rsidRPr="007F6C51">
            <w:rPr>
              <w:rFonts w:hint="cs"/>
              <w:b/>
              <w:bCs/>
              <w:sz w:val="20"/>
              <w:szCs w:val="18"/>
              <w:rtl/>
            </w:rPr>
            <w:t>3/08/1403</w:t>
          </w:r>
        </w:p>
      </w:tc>
    </w:tr>
  </w:tbl>
  <w:p w:rsidR="00AA6739" w:rsidRPr="007F6C51" w:rsidRDefault="00AA6739" w:rsidP="00AA6739">
    <w:pPr>
      <w:pStyle w:val="Footer"/>
      <w:bidi/>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B50" w:rsidRDefault="00F94B50" w:rsidP="00AA6739">
      <w:pPr>
        <w:spacing w:after="0" w:line="240" w:lineRule="auto"/>
      </w:pPr>
      <w:r>
        <w:separator/>
      </w:r>
    </w:p>
  </w:footnote>
  <w:footnote w:type="continuationSeparator" w:id="1">
    <w:p w:rsidR="00F94B50" w:rsidRDefault="00F94B50" w:rsidP="00AA67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0D8" w:rsidRDefault="00DD1403" w:rsidP="00AB3E56">
    <w:pPr>
      <w:pStyle w:val="Header"/>
      <w:bidi/>
      <w:rPr>
        <w:rtl/>
      </w:rPr>
    </w:pP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54.75pt;margin-top:-95.05pt;width:49.7pt;height:78.8pt;z-index:251660288;mso-position-horizontal-relative:margin;mso-position-vertical-relative:margin">
          <v:imagedata r:id="rId1" o:title="0dcae7dd-0e06-4a83-ae88-60ad06a145cf" croptop="10806f" cropbottom="7999f" cropleft="6504f" cropright="6504f"/>
          <w10:wrap type="square" anchorx="margin" anchory="margin"/>
        </v:shape>
      </w:pict>
    </w:r>
    <w:r w:rsidR="00525634">
      <w:rPr>
        <w:rFonts w:hint="cs"/>
        <w:b/>
        <w:bCs/>
        <w:noProof/>
        <w:sz w:val="16"/>
        <w:szCs w:val="14"/>
        <w:rtl/>
        <w:lang w:bidi="fa-IR"/>
      </w:rPr>
      <w:drawing>
        <wp:anchor distT="0" distB="0" distL="114300" distR="114300" simplePos="0" relativeHeight="251658240" behindDoc="0" locked="0" layoutInCell="1" allowOverlap="1">
          <wp:simplePos x="0" y="0"/>
          <wp:positionH relativeFrom="column">
            <wp:posOffset>-466725</wp:posOffset>
          </wp:positionH>
          <wp:positionV relativeFrom="paragraph">
            <wp:posOffset>-61595</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11384C">
      <w:rPr>
        <w:noProof/>
        <w:rtl/>
      </w:rPr>
      <w:pict>
        <v:shapetype id="_x0000_t202" coordsize="21600,21600" o:spt="202" path="m,l,21600r21600,l21600,xe">
          <v:stroke joinstyle="miter"/>
          <v:path gradientshapeok="t" o:connecttype="rect"/>
        </v:shapetype>
        <v:shape id="Text Box 2" o:spid="_x0000_s2051" type="#_x0000_t202" style="position:absolute;left:0;text-align:left;margin-left:-57pt;margin-top:53.4pt;width:103.8pt;height:33.6pt;z-index:25166438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" strokecolor="white [3212]">
          <v:textbox>
            <w:txbxContent>
              <w:p w:rsidR="007F50D8" w:rsidRPr="00AB3E56" w:rsidRDefault="007F50D8" w:rsidP="00D32EFE">
                <w:pPr>
                  <w:spacing w:after="0"/>
                  <w:jc w:val="center"/>
                  <w:rPr>
                    <w:b/>
                    <w:bCs/>
                    <w:sz w:val="14"/>
                    <w:szCs w:val="14"/>
                    <w:rtl/>
                  </w:rPr>
                </w:pPr>
                <w:r w:rsidRPr="00AB3E56">
                  <w:rPr>
                    <w:rFonts w:hint="cs"/>
                    <w:b/>
                    <w:bCs/>
                    <w:sz w:val="14"/>
                    <w:szCs w:val="14"/>
                    <w:rtl/>
                  </w:rPr>
                  <w:t>مرکز توسعه و هماهنگی اطلاعات</w:t>
                </w:r>
              </w:p>
              <w:p w:rsidR="007F50D8" w:rsidRPr="00AB3E56" w:rsidRDefault="007F50D8" w:rsidP="00D32EFE">
                <w:pPr>
                  <w:spacing w:after="0"/>
                  <w:jc w:val="center"/>
                  <w:rPr>
                    <w:sz w:val="16"/>
                    <w:szCs w:val="16"/>
                  </w:rPr>
                </w:pPr>
                <w:r w:rsidRPr="00AB3E56">
                  <w:rPr>
                    <w:rFonts w:hint="cs"/>
                    <w:b/>
                    <w:bCs/>
                    <w:sz w:val="14"/>
                    <w:szCs w:val="14"/>
                    <w:rtl/>
                  </w:rPr>
                  <w:t>و انتشارات علمی</w:t>
                </w:r>
              </w:p>
            </w:txbxContent>
          </v:textbox>
          <w10:wrap type="square"/>
        </v:shape>
      </w:pict>
    </w:r>
    <w:r w:rsidR="0011384C">
      <w:rPr>
        <w:noProof/>
        <w:rtl/>
      </w:rPr>
      <w:pict>
        <v:shape id="_x0000_s2050" type="#_x0000_t202" style="position:absolute;left:0;text-align:left;margin-left:67.8pt;margin-top:0;width:346.8pt;height:67.2pt;z-index:-25166029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" strokecolor="white [3212]">
          <v:textbox>
            <w:txbxContent>
              <w:p w:rsidR="00782C35" w:rsidRPr="007F50D8" w:rsidRDefault="00782C35" w:rsidP="007F50D8">
                <w:pPr>
                  <w:spacing w:after="0" w:line="240" w:lineRule="auto"/>
                  <w:jc w:val="center"/>
                  <w:rPr>
                    <w:b/>
                    <w:bCs/>
                    <w:sz w:val="20"/>
                    <w:szCs w:val="18"/>
                    <w:rtl/>
                  </w:rPr>
                </w:pPr>
                <w:r w:rsidRPr="007F50D8">
                  <w:rPr>
                    <w:rFonts w:hint="cs"/>
                    <w:b/>
                    <w:bCs/>
                    <w:sz w:val="20"/>
                    <w:szCs w:val="18"/>
                    <w:rtl/>
                  </w:rPr>
                  <w:t xml:space="preserve">دانشگاه علوم پزشکی </w:t>
                </w:r>
                <w:r w:rsidR="007F50D8" w:rsidRPr="007F50D8">
                  <w:rPr>
                    <w:rFonts w:hint="cs"/>
                    <w:b/>
                    <w:bCs/>
                    <w:sz w:val="20"/>
                    <w:szCs w:val="18"/>
                    <w:rtl/>
                  </w:rPr>
                  <w:t>و خدمات بهداشتی درمانی ایلام</w:t>
                </w:r>
              </w:p>
              <w:p w:rsidR="007F50D8" w:rsidRPr="007F50D8" w:rsidRDefault="007F50D8" w:rsidP="007F50D8">
                <w:pPr>
                  <w:spacing w:after="0" w:line="240" w:lineRule="auto"/>
                  <w:jc w:val="center"/>
                  <w:rPr>
                    <w:b/>
                    <w:bCs/>
                    <w:sz w:val="20"/>
                    <w:szCs w:val="18"/>
                    <w:rtl/>
                  </w:rPr>
                </w:pPr>
                <w:r w:rsidRPr="007F50D8">
                  <w:rPr>
                    <w:rFonts w:hint="cs"/>
                    <w:b/>
                    <w:bCs/>
                    <w:sz w:val="20"/>
                    <w:szCs w:val="18"/>
                    <w:rtl/>
                  </w:rPr>
                  <w:t>معاونت تحقیقات و فناوری</w:t>
                </w:r>
              </w:p>
              <w:p w:rsidR="007F50D8" w:rsidRPr="007F50D8" w:rsidRDefault="007F50D8" w:rsidP="007F50D8">
                <w:pPr>
                  <w:spacing w:after="0" w:line="240" w:lineRule="auto"/>
                  <w:jc w:val="center"/>
                  <w:rPr>
                    <w:b/>
                    <w:bCs/>
                    <w:sz w:val="20"/>
                    <w:szCs w:val="18"/>
                    <w:rtl/>
                  </w:rPr>
                </w:pPr>
                <w:r w:rsidRPr="007F50D8">
                  <w:rPr>
                    <w:rFonts w:hint="cs"/>
                    <w:b/>
                    <w:bCs/>
                    <w:sz w:val="20"/>
                    <w:szCs w:val="18"/>
                    <w:rtl/>
                  </w:rPr>
                  <w:t>مدیریت توسعه پژوهش و ارزیابی تحقیقات</w:t>
                </w:r>
              </w:p>
              <w:p w:rsidR="007F50D8" w:rsidRPr="007F50D8" w:rsidRDefault="007F50D8" w:rsidP="007F50D8">
                <w:pPr>
                  <w:spacing w:after="0" w:line="240" w:lineRule="auto"/>
                  <w:jc w:val="center"/>
                  <w:rPr>
                    <w:b/>
                    <w:bCs/>
                    <w:sz w:val="20"/>
                    <w:szCs w:val="18"/>
                  </w:rPr>
                </w:pPr>
                <w:r w:rsidRPr="007F50D8">
                  <w:rPr>
                    <w:rFonts w:hint="cs"/>
                    <w:b/>
                    <w:bCs/>
                    <w:sz w:val="20"/>
                    <w:szCs w:val="18"/>
                    <w:rtl/>
                  </w:rPr>
                  <w:t>پیام پژوهشی</w:t>
                </w:r>
              </w:p>
            </w:txbxContent>
          </v:textbox>
          <w10:wrap type="square"/>
        </v:shape>
      </w:pict>
    </w:r>
  </w:p>
  <w:p w:rsidR="00DD1403" w:rsidRDefault="00DD1403" w:rsidP="00B16CA2">
    <w:pPr>
      <w:pStyle w:val="Header"/>
      <w:bidi/>
      <w:rPr>
        <w:rFonts w:cs="Calibri" w:hint="cs"/>
        <w:b/>
        <w:bCs/>
        <w:u w:val="single"/>
        <w:rtl/>
      </w:rPr>
    </w:pPr>
  </w:p>
  <w:p w:rsidR="00DD1403" w:rsidRDefault="00DD1403" w:rsidP="00DD1403">
    <w:pPr>
      <w:pStyle w:val="Header"/>
      <w:bidi/>
      <w:rPr>
        <w:rFonts w:cs="Calibri" w:hint="cs"/>
        <w:b/>
        <w:bCs/>
        <w:u w:val="single"/>
        <w:rtl/>
      </w:rPr>
    </w:pPr>
  </w:p>
  <w:p w:rsidR="00DD1403" w:rsidRDefault="00DD1403" w:rsidP="00DD1403">
    <w:pPr>
      <w:pStyle w:val="Header"/>
      <w:bidi/>
      <w:rPr>
        <w:rFonts w:cs="Calibri" w:hint="cs"/>
        <w:b/>
        <w:bCs/>
        <w:u w:val="single"/>
        <w:rtl/>
      </w:rPr>
    </w:pPr>
  </w:p>
  <w:p w:rsidR="00DD1403" w:rsidRDefault="00DD1403" w:rsidP="00DD1403">
    <w:pPr>
      <w:pStyle w:val="Header"/>
      <w:bidi/>
      <w:rPr>
        <w:rFonts w:cs="Calibri" w:hint="cs"/>
        <w:b/>
        <w:bCs/>
        <w:u w:val="single"/>
        <w:rtl/>
      </w:rPr>
    </w:pPr>
  </w:p>
  <w:p w:rsidR="00AA6739" w:rsidRPr="00D52121" w:rsidRDefault="00D52121" w:rsidP="00DD1403">
    <w:pPr>
      <w:pStyle w:val="Header"/>
      <w:bidi/>
      <w:rPr>
        <w:rFonts w:cs="Calibri"/>
        <w:b/>
        <w:bCs/>
        <w:u w:val="single"/>
      </w:rPr>
    </w:pPr>
    <w:r w:rsidRPr="00D52121">
      <w:rPr>
        <w:rFonts w:cs="Calibri" w:hint="cs"/>
        <w:b/>
        <w:bCs/>
        <w:u w:val="single"/>
        <w:rtl/>
      </w:rPr>
      <w:t>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0"/>
  </w:num>
  <w:num w:numId="7">
    <w:abstractNumId w:val="9"/>
  </w:num>
  <w:num w:numId="8">
    <w:abstractNumId w:val="0"/>
  </w:num>
  <w:num w:numId="9">
    <w:abstractNumId w:val="1"/>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AA6739"/>
    <w:rsid w:val="00081B5F"/>
    <w:rsid w:val="000B044D"/>
    <w:rsid w:val="000B1A47"/>
    <w:rsid w:val="000D10D5"/>
    <w:rsid w:val="000E3773"/>
    <w:rsid w:val="000E56E4"/>
    <w:rsid w:val="000F3D7B"/>
    <w:rsid w:val="000F4B2B"/>
    <w:rsid w:val="00105DA3"/>
    <w:rsid w:val="0011384C"/>
    <w:rsid w:val="00142885"/>
    <w:rsid w:val="00165590"/>
    <w:rsid w:val="001A35F1"/>
    <w:rsid w:val="001B3882"/>
    <w:rsid w:val="001D3A0B"/>
    <w:rsid w:val="001D3BAD"/>
    <w:rsid w:val="001E2D90"/>
    <w:rsid w:val="00213A52"/>
    <w:rsid w:val="00216CA1"/>
    <w:rsid w:val="00222DE4"/>
    <w:rsid w:val="00233F6E"/>
    <w:rsid w:val="00271C6E"/>
    <w:rsid w:val="002B1D0D"/>
    <w:rsid w:val="002B7B4F"/>
    <w:rsid w:val="002D7358"/>
    <w:rsid w:val="002F35E9"/>
    <w:rsid w:val="002F3851"/>
    <w:rsid w:val="00305361"/>
    <w:rsid w:val="003156AF"/>
    <w:rsid w:val="00316F98"/>
    <w:rsid w:val="00350323"/>
    <w:rsid w:val="0035237C"/>
    <w:rsid w:val="00365CC2"/>
    <w:rsid w:val="00380CDE"/>
    <w:rsid w:val="003853E4"/>
    <w:rsid w:val="0039384F"/>
    <w:rsid w:val="0046016C"/>
    <w:rsid w:val="004A6BFF"/>
    <w:rsid w:val="00525634"/>
    <w:rsid w:val="0055114C"/>
    <w:rsid w:val="0057587A"/>
    <w:rsid w:val="005A6AD7"/>
    <w:rsid w:val="005B34C7"/>
    <w:rsid w:val="005C75FF"/>
    <w:rsid w:val="005E1B66"/>
    <w:rsid w:val="005E2B09"/>
    <w:rsid w:val="006141A5"/>
    <w:rsid w:val="006635FC"/>
    <w:rsid w:val="0067709B"/>
    <w:rsid w:val="006B6DBF"/>
    <w:rsid w:val="006F0B76"/>
    <w:rsid w:val="00755BAD"/>
    <w:rsid w:val="00782C35"/>
    <w:rsid w:val="007F50D8"/>
    <w:rsid w:val="007F6C51"/>
    <w:rsid w:val="00823EE0"/>
    <w:rsid w:val="008C1105"/>
    <w:rsid w:val="008C7F84"/>
    <w:rsid w:val="008D12FA"/>
    <w:rsid w:val="008F4D7E"/>
    <w:rsid w:val="00944340"/>
    <w:rsid w:val="00965D68"/>
    <w:rsid w:val="00970918"/>
    <w:rsid w:val="009730FE"/>
    <w:rsid w:val="0097793B"/>
    <w:rsid w:val="009947D8"/>
    <w:rsid w:val="009E4F82"/>
    <w:rsid w:val="009F1DFE"/>
    <w:rsid w:val="009F417D"/>
    <w:rsid w:val="00A2206A"/>
    <w:rsid w:val="00A26711"/>
    <w:rsid w:val="00A42C27"/>
    <w:rsid w:val="00A95300"/>
    <w:rsid w:val="00AA6739"/>
    <w:rsid w:val="00AA7CAA"/>
    <w:rsid w:val="00AB3E56"/>
    <w:rsid w:val="00AF0913"/>
    <w:rsid w:val="00B16CA2"/>
    <w:rsid w:val="00B87519"/>
    <w:rsid w:val="00BD161E"/>
    <w:rsid w:val="00BE703D"/>
    <w:rsid w:val="00BF17F5"/>
    <w:rsid w:val="00BF459E"/>
    <w:rsid w:val="00C1065C"/>
    <w:rsid w:val="00C44120"/>
    <w:rsid w:val="00C44223"/>
    <w:rsid w:val="00C451F1"/>
    <w:rsid w:val="00C62D0E"/>
    <w:rsid w:val="00C84B52"/>
    <w:rsid w:val="00C9325B"/>
    <w:rsid w:val="00CC144B"/>
    <w:rsid w:val="00CD1F75"/>
    <w:rsid w:val="00CD4B95"/>
    <w:rsid w:val="00D32EFE"/>
    <w:rsid w:val="00D52121"/>
    <w:rsid w:val="00D77ACC"/>
    <w:rsid w:val="00DC3761"/>
    <w:rsid w:val="00DC3A36"/>
    <w:rsid w:val="00DD1403"/>
    <w:rsid w:val="00E11918"/>
    <w:rsid w:val="00E21A45"/>
    <w:rsid w:val="00F048A8"/>
    <w:rsid w:val="00F21F89"/>
    <w:rsid w:val="00F27F4E"/>
    <w:rsid w:val="00F37250"/>
    <w:rsid w:val="00F5259C"/>
    <w:rsid w:val="00F94B50"/>
    <w:rsid w:val="00F95520"/>
    <w:rsid w:val="00FC538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7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F3851"/>
    <w:pPr>
      <w:ind w:left="720"/>
      <w:contextualSpacing/>
    </w:pPr>
    <w:rPr>
      <w:rFonts w:cstheme="minorBidi"/>
      <w:kern w:val="2"/>
      <w:sz w:val="22"/>
    </w:rPr>
  </w:style>
  <w:style w:type="paragraph" w:styleId="BalloonText">
    <w:name w:val="Balloon Text"/>
    <w:basedOn w:val="Normal"/>
    <w:link w:val="BalloonTextChar"/>
    <w:uiPriority w:val="99"/>
    <w:semiHidden/>
    <w:unhideWhenUsed/>
    <w:rsid w:val="002D7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358"/>
    <w:rPr>
      <w:rFonts w:ascii="Segoe UI" w:hAnsi="Segoe UI" w:cs="Segoe UI"/>
      <w:sz w:val="18"/>
      <w:szCs w:val="18"/>
    </w:rPr>
  </w:style>
  <w:style w:type="character" w:styleId="Hyperlink">
    <w:name w:val="Hyperlink"/>
    <w:basedOn w:val="DefaultParagraphFont"/>
    <w:uiPriority w:val="99"/>
    <w:unhideWhenUsed/>
    <w:rsid w:val="00C44120"/>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175043">
      <w:bodyDiv w:val="1"/>
      <w:marLeft w:val="0"/>
      <w:marRight w:val="0"/>
      <w:marTop w:val="0"/>
      <w:marBottom w:val="0"/>
      <w:divBdr>
        <w:top w:val="none" w:sz="0" w:space="0" w:color="auto"/>
        <w:left w:val="none" w:sz="0" w:space="0" w:color="auto"/>
        <w:bottom w:val="none" w:sz="0" w:space="0" w:color="auto"/>
        <w:right w:val="none" w:sz="0" w:space="0" w:color="auto"/>
      </w:divBdr>
    </w:div>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035814255">
      <w:bodyDiv w:val="1"/>
      <w:marLeft w:val="0"/>
      <w:marRight w:val="0"/>
      <w:marTop w:val="0"/>
      <w:marBottom w:val="0"/>
      <w:divBdr>
        <w:top w:val="none" w:sz="0" w:space="0" w:color="auto"/>
        <w:left w:val="none" w:sz="0" w:space="0" w:color="auto"/>
        <w:bottom w:val="none" w:sz="0" w:space="0" w:color="auto"/>
        <w:right w:val="none" w:sz="0" w:space="0" w:color="auto"/>
      </w:divBdr>
    </w:div>
    <w:div w:id="1126310030">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olahi.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68FBA-D65E-47CA-B155-DD336410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cp:lastModifiedBy>
  <cp:revision>3</cp:revision>
  <cp:lastPrinted>2025-10-29T05:13:00Z</cp:lastPrinted>
  <dcterms:created xsi:type="dcterms:W3CDTF">2026-02-08T05:22:00Z</dcterms:created>
  <dcterms:modified xsi:type="dcterms:W3CDTF">2026-02-10T06:24:00Z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