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BB8D" w14:textId="77777777" w:rsidR="00D52121" w:rsidRPr="009F417D" w:rsidRDefault="00D52121" w:rsidP="00F21F89">
      <w:pPr>
        <w:bidi/>
        <w:rPr>
          <w:b/>
          <w:bCs/>
          <w:szCs w:val="24"/>
          <w:rtl/>
        </w:rPr>
      </w:pPr>
    </w:p>
    <w:p w14:paraId="36CCFA6E" w14:textId="77777777" w:rsidR="003C16E1" w:rsidRPr="003C16E1" w:rsidRDefault="002F3851" w:rsidP="00053C12">
      <w:pPr>
        <w:bidi/>
        <w:spacing w:line="240" w:lineRule="auto"/>
        <w:rPr>
          <w:rFonts w:ascii="Aptos" w:eastAsia="Aptos" w:hAnsi="Aptos" w:cs="B Zar"/>
          <w:kern w:val="2"/>
          <w:szCs w:val="24"/>
          <w:lang w:bidi="fa-IR"/>
          <w14:ligatures w14:val="standardContextual"/>
        </w:rPr>
      </w:pPr>
      <w:r w:rsidRPr="003C16E1">
        <w:rPr>
          <w:b/>
          <w:bCs/>
          <w:szCs w:val="24"/>
          <w:rtl/>
        </w:rPr>
        <w:t xml:space="preserve">عنوان </w:t>
      </w:r>
      <w:r w:rsidR="00BE703D" w:rsidRPr="003C16E1">
        <w:rPr>
          <w:rFonts w:hint="cs"/>
          <w:b/>
          <w:bCs/>
          <w:szCs w:val="24"/>
          <w:rtl/>
        </w:rPr>
        <w:t xml:space="preserve"> فارسی </w:t>
      </w:r>
      <w:r w:rsidRPr="003C16E1">
        <w:rPr>
          <w:b/>
          <w:bCs/>
          <w:szCs w:val="24"/>
          <w:rtl/>
        </w:rPr>
        <w:t>طرح تحقیقاتی</w:t>
      </w:r>
      <w:r w:rsidR="0097793B" w:rsidRPr="003C16E1">
        <w:rPr>
          <w:rFonts w:hint="cs"/>
          <w:b/>
          <w:bCs/>
          <w:szCs w:val="24"/>
          <w:rtl/>
        </w:rPr>
        <w:t>:</w:t>
      </w:r>
      <w:bookmarkStart w:id="0" w:name="_Hlk121336945"/>
      <w:r w:rsidR="00C24FF7" w:rsidRPr="003C16E1">
        <w:rPr>
          <w:rFonts w:hint="cs"/>
          <w:b/>
          <w:bCs/>
          <w:szCs w:val="24"/>
          <w:rtl/>
        </w:rPr>
        <w:t xml:space="preserve"> </w:t>
      </w:r>
      <w:bookmarkStart w:id="1" w:name="_Hlk222663025"/>
      <w:r w:rsidR="00053C12" w:rsidRPr="003C16E1">
        <w:rPr>
          <w:rFonts w:ascii="Aptos" w:eastAsia="Aptos" w:hAnsi="Aptos" w:cs="B Zar" w:hint="cs"/>
          <w:kern w:val="2"/>
          <w:szCs w:val="24"/>
          <w:rtl/>
          <w:lang w:bidi="fa-IR"/>
          <w14:ligatures w14:val="standardContextual"/>
        </w:rPr>
        <w:t xml:space="preserve">مقاومت آنتی بیوتیکی در میان جدایه های </w:t>
      </w:r>
      <w:r w:rsidR="00C24FF7" w:rsidRPr="003C16E1">
        <w:rPr>
          <w:rFonts w:ascii="Aptos" w:eastAsia="Aptos" w:hAnsi="Aptos" w:cs="B Zar" w:hint="cs"/>
          <w:kern w:val="2"/>
          <w:szCs w:val="24"/>
          <w:rtl/>
          <w:lang w:bidi="fa-IR"/>
          <w14:ligatures w14:val="standardContextual"/>
        </w:rPr>
        <w:t xml:space="preserve">باکتری </w:t>
      </w:r>
      <w:r w:rsidR="00053C12" w:rsidRPr="003C16E1">
        <w:rPr>
          <w:rFonts w:ascii="Aptos" w:eastAsia="Aptos" w:hAnsi="Aptos" w:cs="B Zar" w:hint="cs"/>
          <w:kern w:val="2"/>
          <w:szCs w:val="24"/>
          <w:rtl/>
          <w:lang w:bidi="fa-IR"/>
          <w14:ligatures w14:val="standardContextual"/>
        </w:rPr>
        <w:t xml:space="preserve">اشریشیا کلای جداشده از بیماران مبتلا به سندروم روده ی تحریک پذیر و بیماری التهابی </w:t>
      </w:r>
      <w:bookmarkEnd w:id="0"/>
      <w:r w:rsidR="00053C12" w:rsidRPr="003C16E1">
        <w:rPr>
          <w:rFonts w:ascii="Aptos" w:eastAsia="Aptos" w:hAnsi="Aptos" w:cs="B Zar" w:hint="cs"/>
          <w:kern w:val="2"/>
          <w:szCs w:val="24"/>
          <w:rtl/>
          <w:lang w:bidi="fa-IR"/>
          <w14:ligatures w14:val="standardContextual"/>
        </w:rPr>
        <w:t>روده</w:t>
      </w:r>
    </w:p>
    <w:p w14:paraId="4BF0B5AA" w14:textId="32E92F6B" w:rsidR="00F21F89" w:rsidRPr="003C16E1" w:rsidRDefault="00053C12" w:rsidP="003C16E1">
      <w:pPr>
        <w:bidi/>
        <w:spacing w:line="240" w:lineRule="auto"/>
        <w:rPr>
          <w:rFonts w:ascii="Aptos" w:eastAsia="Aptos" w:hAnsi="Aptos" w:cs="B Zar"/>
          <w:kern w:val="2"/>
          <w:szCs w:val="24"/>
          <w:rtl/>
          <w:lang w:bidi="fa-IR"/>
          <w14:ligatures w14:val="standardContextual"/>
        </w:rPr>
      </w:pPr>
      <w:r w:rsidRPr="003C16E1">
        <w:rPr>
          <w:rFonts w:ascii="Aptos" w:eastAsia="Aptos" w:hAnsi="Aptos" w:cs="B Zar" w:hint="cs"/>
          <w:kern w:val="2"/>
          <w:szCs w:val="24"/>
          <w:rtl/>
          <w:lang w:bidi="fa-IR"/>
          <w14:ligatures w14:val="standardContextual"/>
        </w:rPr>
        <w:t xml:space="preserve">    </w:t>
      </w:r>
      <w:r w:rsidR="00F21F89" w:rsidRPr="003C16E1">
        <w:rPr>
          <w:rFonts w:hint="cs"/>
          <w:b/>
          <w:bCs/>
          <w:szCs w:val="24"/>
          <w:rtl/>
        </w:rPr>
        <w:t xml:space="preserve"> </w:t>
      </w:r>
      <w:bookmarkEnd w:id="1"/>
    </w:p>
    <w:p w14:paraId="16D768D1" w14:textId="77777777" w:rsidR="00053C12" w:rsidRPr="003C16E1" w:rsidRDefault="00BE703D" w:rsidP="00AB3E56">
      <w:pPr>
        <w:bidi/>
        <w:spacing w:before="240"/>
        <w:rPr>
          <w:b/>
          <w:bCs/>
          <w:szCs w:val="24"/>
          <w:rtl/>
        </w:rPr>
      </w:pPr>
      <w:r w:rsidRPr="003C16E1">
        <w:rPr>
          <w:b/>
          <w:bCs/>
          <w:szCs w:val="24"/>
          <w:rtl/>
        </w:rPr>
        <w:t>عنوان</w:t>
      </w:r>
      <w:r w:rsidR="00053C12" w:rsidRPr="003C16E1">
        <w:rPr>
          <w:rFonts w:hint="cs"/>
          <w:b/>
          <w:bCs/>
          <w:szCs w:val="24"/>
          <w:rtl/>
        </w:rPr>
        <w:t xml:space="preserve"> </w:t>
      </w:r>
      <w:r w:rsidRPr="003C16E1">
        <w:rPr>
          <w:rFonts w:hint="cs"/>
          <w:b/>
          <w:bCs/>
          <w:szCs w:val="24"/>
          <w:rtl/>
        </w:rPr>
        <w:t xml:space="preserve">انگلیسی </w:t>
      </w:r>
      <w:r w:rsidRPr="003C16E1">
        <w:rPr>
          <w:b/>
          <w:bCs/>
          <w:szCs w:val="24"/>
          <w:rtl/>
        </w:rPr>
        <w:t>طرح تحقیقاتی</w:t>
      </w:r>
      <w:r w:rsidRPr="003C16E1">
        <w:rPr>
          <w:rFonts w:hint="cs"/>
          <w:b/>
          <w:bCs/>
          <w:szCs w:val="24"/>
          <w:rtl/>
        </w:rPr>
        <w:t>:</w:t>
      </w:r>
      <w:r w:rsidR="00053C12" w:rsidRPr="003C16E1">
        <w:rPr>
          <w:rFonts w:hint="cs"/>
          <w:b/>
          <w:bCs/>
          <w:szCs w:val="24"/>
          <w:rtl/>
        </w:rPr>
        <w:t xml:space="preserve"> </w:t>
      </w:r>
    </w:p>
    <w:p w14:paraId="1BAE3878" w14:textId="544591C3" w:rsidR="00AB3E56" w:rsidRPr="003C16E1" w:rsidRDefault="00053C12" w:rsidP="00053C12">
      <w:pPr>
        <w:bidi/>
        <w:spacing w:before="240"/>
        <w:jc w:val="right"/>
        <w:rPr>
          <w:b/>
          <w:bCs/>
          <w:szCs w:val="24"/>
          <w:rtl/>
        </w:rPr>
      </w:pPr>
      <w:r w:rsidRPr="003C16E1">
        <w:rPr>
          <w:rFonts w:cs="B Elham"/>
          <w:szCs w:val="24"/>
        </w:rPr>
        <w:t xml:space="preserve">Evaluation of antibiotic resistance in </w:t>
      </w:r>
      <w:r w:rsidRPr="003C16E1">
        <w:rPr>
          <w:rFonts w:cs="B Elham"/>
          <w:i/>
          <w:iCs/>
          <w:szCs w:val="24"/>
        </w:rPr>
        <w:t xml:space="preserve">E. coli </w:t>
      </w:r>
      <w:r w:rsidRPr="003C16E1">
        <w:rPr>
          <w:rFonts w:cs="B Elham"/>
          <w:szCs w:val="24"/>
        </w:rPr>
        <w:t>isolates isolated from IBS and IBD patients</w:t>
      </w:r>
      <w:r w:rsidR="00BE703D" w:rsidRPr="003C16E1">
        <w:rPr>
          <w:rFonts w:hint="cs"/>
          <w:b/>
          <w:bCs/>
          <w:szCs w:val="24"/>
          <w:rtl/>
        </w:rPr>
        <w:t xml:space="preserve"> </w:t>
      </w:r>
    </w:p>
    <w:p w14:paraId="768746D1" w14:textId="12E16D08" w:rsidR="002F3851" w:rsidRPr="003C16E1" w:rsidRDefault="002F3851" w:rsidP="00AB3E56">
      <w:pPr>
        <w:bidi/>
        <w:spacing w:before="240"/>
        <w:rPr>
          <w:b/>
          <w:bCs/>
          <w:szCs w:val="24"/>
          <w:rtl/>
          <w:lang w:bidi="fa-IR"/>
        </w:rPr>
      </w:pPr>
      <w:r w:rsidRPr="003C16E1">
        <w:rPr>
          <w:b/>
          <w:bCs/>
          <w:szCs w:val="24"/>
          <w:rtl/>
        </w:rPr>
        <w:t>تاریخ خاتمه</w:t>
      </w:r>
      <w:r w:rsidRPr="003C16E1">
        <w:rPr>
          <w:rFonts w:hint="cs"/>
          <w:b/>
          <w:bCs/>
          <w:szCs w:val="24"/>
          <w:rtl/>
          <w:lang w:bidi="fa-IR"/>
        </w:rPr>
        <w:t xml:space="preserve"> طرح </w:t>
      </w:r>
      <w:r w:rsidR="0097793B" w:rsidRPr="003C16E1">
        <w:rPr>
          <w:rFonts w:hint="cs"/>
          <w:b/>
          <w:bCs/>
          <w:szCs w:val="24"/>
          <w:rtl/>
          <w:lang w:bidi="fa-IR"/>
        </w:rPr>
        <w:t>:</w:t>
      </w:r>
      <w:r w:rsidR="00053C12" w:rsidRPr="003C16E1">
        <w:rPr>
          <w:rFonts w:hint="cs"/>
          <w:b/>
          <w:bCs/>
          <w:szCs w:val="24"/>
          <w:rtl/>
          <w:lang w:bidi="fa-IR"/>
        </w:rPr>
        <w:t xml:space="preserve"> 1/11/1404</w:t>
      </w:r>
    </w:p>
    <w:p w14:paraId="262CF22E" w14:textId="146F6092" w:rsidR="007C4C4F" w:rsidRDefault="009E5D6D" w:rsidP="007C4C4F">
      <w:pPr>
        <w:bidi/>
        <w:spacing w:before="240"/>
        <w:rPr>
          <w:rFonts w:eastAsia="Times New Roman"/>
        </w:rPr>
      </w:pPr>
      <w:r w:rsidRPr="003C16E1">
        <w:rPr>
          <w:rFonts w:hint="cs"/>
          <w:b/>
          <w:bCs/>
          <w:szCs w:val="24"/>
          <w:rtl/>
          <w:lang w:bidi="fa-IR"/>
        </w:rPr>
        <w:t>کد طرح:</w:t>
      </w:r>
      <w:r w:rsidR="007C4C4F" w:rsidRPr="007C4C4F">
        <w:rPr>
          <w:rFonts w:eastAsia="Times New Roman"/>
        </w:rPr>
        <w:t xml:space="preserve"> </w:t>
      </w:r>
      <w:r w:rsidR="007C4C4F">
        <w:rPr>
          <w:rFonts w:eastAsia="Times New Roman"/>
        </w:rPr>
        <w:t>A-10-3766-1/ID:</w:t>
      </w:r>
    </w:p>
    <w:p w14:paraId="3EB4AD3F" w14:textId="15E8FC8A" w:rsidR="002F3851" w:rsidRPr="003C16E1" w:rsidRDefault="002F3851" w:rsidP="007C4C4F">
      <w:pPr>
        <w:bidi/>
        <w:spacing w:before="240"/>
        <w:rPr>
          <w:b/>
          <w:bCs/>
          <w:szCs w:val="24"/>
          <w:rtl/>
        </w:rPr>
      </w:pPr>
      <w:r w:rsidRPr="003C16E1">
        <w:rPr>
          <w:b/>
          <w:bCs/>
          <w:szCs w:val="24"/>
          <w:rtl/>
        </w:rPr>
        <w:t>مجری یا محقق اصلی</w:t>
      </w:r>
      <w:r w:rsidR="00F95520" w:rsidRPr="003C16E1">
        <w:rPr>
          <w:rFonts w:hint="cs"/>
          <w:b/>
          <w:bCs/>
          <w:szCs w:val="24"/>
          <w:rtl/>
        </w:rPr>
        <w:t xml:space="preserve"> و همکاران  با ذکر وابستگی هر فرد</w:t>
      </w:r>
      <w:r w:rsidR="0097793B" w:rsidRPr="003C16E1">
        <w:rPr>
          <w:rFonts w:hint="cs"/>
          <w:b/>
          <w:bCs/>
          <w:szCs w:val="24"/>
          <w:rtl/>
        </w:rPr>
        <w:t>:</w:t>
      </w:r>
    </w:p>
    <w:p w14:paraId="6A3E0EE7" w14:textId="79A65942" w:rsidR="00A97389" w:rsidRPr="003C16E1" w:rsidRDefault="00A97389" w:rsidP="00053C12">
      <w:pPr>
        <w:bidi/>
        <w:rPr>
          <w:b/>
          <w:bCs/>
          <w:szCs w:val="24"/>
          <w:rtl/>
          <w:lang w:bidi="fa-IR"/>
        </w:rPr>
      </w:pPr>
      <w:r w:rsidRPr="003C16E1">
        <w:rPr>
          <w:rFonts w:hint="cs"/>
          <w:b/>
          <w:bCs/>
          <w:szCs w:val="24"/>
          <w:rtl/>
          <w:lang w:bidi="fa-IR"/>
        </w:rPr>
        <w:t>انیس رمضانی (مجری)، دکتری عمومی (پزشکی)</w:t>
      </w:r>
      <w:r w:rsidR="003C16E1">
        <w:rPr>
          <w:b/>
          <w:bCs/>
          <w:szCs w:val="24"/>
          <w:lang w:bidi="fa-IR"/>
        </w:rPr>
        <w:t xml:space="preserve"> </w:t>
      </w:r>
      <w:r w:rsidRPr="003C16E1">
        <w:rPr>
          <w:rFonts w:hint="cs"/>
          <w:b/>
          <w:bCs/>
          <w:szCs w:val="24"/>
          <w:rtl/>
          <w:lang w:bidi="fa-IR"/>
        </w:rPr>
        <w:t>دانشگاه علوم پزشکی ایلام</w:t>
      </w:r>
    </w:p>
    <w:p w14:paraId="168978D3" w14:textId="1B5F5541" w:rsidR="00053C12" w:rsidRPr="003C16E1" w:rsidRDefault="00A97389" w:rsidP="00A97389">
      <w:pPr>
        <w:bidi/>
        <w:rPr>
          <w:b/>
          <w:bCs/>
          <w:szCs w:val="24"/>
          <w:rtl/>
          <w:lang w:bidi="fa-IR"/>
        </w:rPr>
      </w:pPr>
      <w:r w:rsidRPr="003C16E1">
        <w:rPr>
          <w:rFonts w:hint="cs"/>
          <w:b/>
          <w:bCs/>
          <w:szCs w:val="24"/>
          <w:rtl/>
          <w:lang w:bidi="fa-IR"/>
        </w:rPr>
        <w:t>دکتر حسین کاظمیان (همکار)، دانشیار و عضو هیئت علمی گروه میکروبیولوژی دانشگاه علوم پزشکی ایلام</w:t>
      </w:r>
    </w:p>
    <w:p w14:paraId="12C8C052" w14:textId="3A2EE15C" w:rsidR="00A97389" w:rsidRPr="003C16E1" w:rsidRDefault="00A97389" w:rsidP="00A97389">
      <w:pPr>
        <w:bidi/>
        <w:rPr>
          <w:b/>
          <w:bCs/>
          <w:szCs w:val="24"/>
          <w:rtl/>
          <w:lang w:bidi="fa-IR"/>
        </w:rPr>
      </w:pPr>
      <w:r w:rsidRPr="003C16E1">
        <w:rPr>
          <w:rFonts w:hint="cs"/>
          <w:b/>
          <w:bCs/>
          <w:szCs w:val="24"/>
          <w:rtl/>
          <w:lang w:bidi="fa-IR"/>
        </w:rPr>
        <w:t xml:space="preserve">دکتر حمیدرضا حوری (همکار)، دانشیار و عضو هیئت علمی </w:t>
      </w:r>
      <w:r w:rsidR="00C24FF7" w:rsidRPr="003C16E1">
        <w:rPr>
          <w:rFonts w:hint="cs"/>
          <w:b/>
          <w:bCs/>
          <w:szCs w:val="24"/>
          <w:rtl/>
          <w:lang w:bidi="fa-IR"/>
        </w:rPr>
        <w:t>گروه میکروبیولوژی دپارتمان بیماری های گوارشی و کبد دانشگاه علوم پزشکی شعهیدبهشتی</w:t>
      </w:r>
    </w:p>
    <w:p w14:paraId="2891E666" w14:textId="77777777" w:rsidR="009E4F82" w:rsidRPr="003C16E1" w:rsidRDefault="009E4F82" w:rsidP="002F3851">
      <w:pPr>
        <w:bidi/>
        <w:rPr>
          <w:b/>
          <w:bCs/>
          <w:szCs w:val="24"/>
          <w:rtl/>
        </w:rPr>
      </w:pPr>
    </w:p>
    <w:p w14:paraId="72F5008F" w14:textId="43B1BBBA" w:rsidR="002F3851" w:rsidRPr="003C16E1" w:rsidRDefault="002F3851" w:rsidP="00F95520">
      <w:pPr>
        <w:bidi/>
        <w:jc w:val="both"/>
        <w:rPr>
          <w:b/>
          <w:bCs/>
          <w:szCs w:val="24"/>
          <w:rtl/>
        </w:rPr>
      </w:pPr>
      <w:r w:rsidRPr="003C16E1">
        <w:rPr>
          <w:rFonts w:hint="cs"/>
          <w:b/>
          <w:bCs/>
          <w:szCs w:val="24"/>
          <w:rtl/>
        </w:rPr>
        <w:t>عنوان پیام پژوهشی ( حداکثر 20 کلمه)</w:t>
      </w:r>
      <w:r w:rsidR="0097793B" w:rsidRPr="003C16E1">
        <w:rPr>
          <w:rFonts w:hint="cs"/>
          <w:b/>
          <w:bCs/>
          <w:szCs w:val="24"/>
          <w:rtl/>
        </w:rPr>
        <w:t>:</w:t>
      </w:r>
      <w:r w:rsidR="000D10D5" w:rsidRPr="003C16E1">
        <w:rPr>
          <w:rFonts w:hint="cs"/>
          <w:b/>
          <w:bCs/>
          <w:szCs w:val="24"/>
          <w:rtl/>
        </w:rPr>
        <w:t xml:space="preserve"> </w:t>
      </w:r>
      <w:r w:rsidR="00C24FF7" w:rsidRPr="003C16E1">
        <w:rPr>
          <w:rFonts w:ascii="Aptos" w:eastAsia="Aptos" w:hAnsi="Aptos" w:cs="B Zar" w:hint="cs"/>
          <w:kern w:val="2"/>
          <w:szCs w:val="24"/>
          <w:rtl/>
          <w:lang w:bidi="fa-IR"/>
          <w14:ligatures w14:val="standardContextual"/>
        </w:rPr>
        <w:t xml:space="preserve">مقاومت آنتی بیوتیکی در میان جدایه های باکتری اشریشیا کلای جداشده از بیماران مبتلا به سندروم روده ی تحریک پذیر و بیماری التهابی روده    </w:t>
      </w:r>
      <w:r w:rsidR="00C24FF7" w:rsidRPr="003C16E1">
        <w:rPr>
          <w:rFonts w:hint="cs"/>
          <w:b/>
          <w:bCs/>
          <w:szCs w:val="24"/>
          <w:rtl/>
        </w:rPr>
        <w:t xml:space="preserve"> </w:t>
      </w:r>
    </w:p>
    <w:p w14:paraId="709318A4" w14:textId="77777777" w:rsidR="00F95520" w:rsidRPr="003C16E1" w:rsidRDefault="00F95520" w:rsidP="00F95520">
      <w:pPr>
        <w:bidi/>
        <w:jc w:val="both"/>
        <w:rPr>
          <w:szCs w:val="24"/>
          <w:rtl/>
        </w:rPr>
      </w:pPr>
    </w:p>
    <w:p w14:paraId="5DADDD3C" w14:textId="550D9655" w:rsidR="000D10D5" w:rsidRPr="003C16E1" w:rsidRDefault="000D10D5" w:rsidP="00F95520">
      <w:pPr>
        <w:bidi/>
        <w:rPr>
          <w:b/>
          <w:bCs/>
          <w:szCs w:val="24"/>
          <w:rtl/>
        </w:rPr>
      </w:pPr>
      <w:r w:rsidRPr="003C16E1">
        <w:rPr>
          <w:rFonts w:hint="cs"/>
          <w:b/>
          <w:bCs/>
          <w:szCs w:val="24"/>
          <w:rtl/>
        </w:rPr>
        <w:t xml:space="preserve">پیام کلیدی </w:t>
      </w:r>
      <w:r w:rsidR="0046016C" w:rsidRPr="003C16E1">
        <w:rPr>
          <w:rFonts w:hint="cs"/>
          <w:b/>
          <w:bCs/>
          <w:szCs w:val="24"/>
          <w:rtl/>
        </w:rPr>
        <w:t>(حداکثر 80 کلمه)</w:t>
      </w:r>
      <w:r w:rsidRPr="003C16E1">
        <w:rPr>
          <w:rFonts w:hint="cs"/>
          <w:b/>
          <w:bCs/>
          <w:szCs w:val="24"/>
          <w:rtl/>
        </w:rPr>
        <w:t xml:space="preserve">: </w:t>
      </w:r>
      <w:r w:rsidR="00C24FF7" w:rsidRPr="003C16E1">
        <w:rPr>
          <w:rFonts w:hint="cs"/>
          <w:b/>
          <w:bCs/>
          <w:szCs w:val="24"/>
          <w:rtl/>
        </w:rPr>
        <w:t>باکتری های اشریشیا کلای مقاوم به آنتی بیوتیک های گروه بتالاکتام و کارباپنم در بیماران مبتلا به سندروم روده ی تحریک پذیر و بیماری التهابی روده شیوع قابل ملاحظه ای دارند</w:t>
      </w:r>
      <w:r w:rsidR="00D819A1" w:rsidRPr="003C16E1">
        <w:rPr>
          <w:rFonts w:hint="cs"/>
          <w:b/>
          <w:bCs/>
          <w:szCs w:val="24"/>
          <w:rtl/>
        </w:rPr>
        <w:t xml:space="preserve"> که لزوم دقت در انتخاب آنتی بیوتیک را نشان می دهد.</w:t>
      </w:r>
    </w:p>
    <w:p w14:paraId="24439212" w14:textId="2713BC13" w:rsidR="00F95520" w:rsidRPr="003C16E1" w:rsidRDefault="00F95520" w:rsidP="00F95520">
      <w:pPr>
        <w:bidi/>
        <w:rPr>
          <w:b/>
          <w:bCs/>
          <w:szCs w:val="24"/>
          <w:rtl/>
        </w:rPr>
      </w:pPr>
    </w:p>
    <w:p w14:paraId="658BE35F" w14:textId="77777777" w:rsidR="00C24FF7" w:rsidRPr="003C16E1" w:rsidRDefault="00C24FF7" w:rsidP="00C24FF7">
      <w:pPr>
        <w:bidi/>
        <w:rPr>
          <w:b/>
          <w:bCs/>
          <w:szCs w:val="24"/>
          <w:rtl/>
        </w:rPr>
      </w:pPr>
    </w:p>
    <w:p w14:paraId="3B22FC1F" w14:textId="20F3DCBD" w:rsidR="00BE703D" w:rsidRPr="003C16E1" w:rsidRDefault="00BE703D" w:rsidP="00BE703D">
      <w:pPr>
        <w:bidi/>
        <w:rPr>
          <w:b/>
          <w:bCs/>
          <w:szCs w:val="24"/>
          <w:rtl/>
        </w:rPr>
      </w:pPr>
      <w:r w:rsidRPr="003C16E1">
        <w:rPr>
          <w:rFonts w:hint="cs"/>
          <w:b/>
          <w:bCs/>
          <w:szCs w:val="24"/>
          <w:rtl/>
        </w:rPr>
        <w:t>واژگان کلیدی طرح (حداقل 3 کلید واژه):</w:t>
      </w:r>
    </w:p>
    <w:p w14:paraId="02D7B8AC" w14:textId="13A4261A" w:rsidR="00F95520" w:rsidRPr="003C16E1" w:rsidRDefault="00D819A1" w:rsidP="00F95520">
      <w:pPr>
        <w:bidi/>
        <w:rPr>
          <w:szCs w:val="24"/>
          <w:rtl/>
        </w:rPr>
      </w:pPr>
      <w:r w:rsidRPr="003C16E1">
        <w:rPr>
          <w:rFonts w:hint="cs"/>
          <w:szCs w:val="24"/>
          <w:rtl/>
        </w:rPr>
        <w:t>مقاومت آنتی بیوتیکی، بیماری التهابی روده، سندروم روده ی تحریک پذیر</w:t>
      </w:r>
    </w:p>
    <w:p w14:paraId="5CCB5C80" w14:textId="77777777" w:rsidR="00D819A1" w:rsidRPr="003C16E1" w:rsidRDefault="00D819A1" w:rsidP="00D819A1">
      <w:pPr>
        <w:bidi/>
        <w:rPr>
          <w:szCs w:val="24"/>
          <w:rtl/>
        </w:rPr>
      </w:pPr>
    </w:p>
    <w:p w14:paraId="3C2367C8" w14:textId="1F3CAC47" w:rsidR="002F3851" w:rsidRPr="003C16E1" w:rsidRDefault="002F3851" w:rsidP="000D10D5">
      <w:pPr>
        <w:bidi/>
        <w:rPr>
          <w:b/>
          <w:bCs/>
          <w:szCs w:val="24"/>
          <w:rtl/>
        </w:rPr>
      </w:pPr>
      <w:r w:rsidRPr="003C16E1">
        <w:rPr>
          <w:rFonts w:hint="cs"/>
          <w:b/>
          <w:bCs/>
          <w:szCs w:val="24"/>
          <w:rtl/>
        </w:rPr>
        <w:t xml:space="preserve">متن پیام پژوهشی </w:t>
      </w:r>
      <w:r w:rsidR="0097793B" w:rsidRPr="003C16E1">
        <w:rPr>
          <w:rFonts w:hint="cs"/>
          <w:b/>
          <w:bCs/>
          <w:szCs w:val="24"/>
          <w:rtl/>
        </w:rPr>
        <w:t>( حداکثر240 کلمه):</w:t>
      </w:r>
    </w:p>
    <w:p w14:paraId="0AB66B89" w14:textId="0C278D76" w:rsidR="002F3851" w:rsidRPr="003C16E1" w:rsidRDefault="002F3851" w:rsidP="00D819A1">
      <w:pPr>
        <w:bidi/>
        <w:rPr>
          <w:szCs w:val="24"/>
        </w:rPr>
      </w:pPr>
      <w:r w:rsidRPr="003C16E1">
        <w:rPr>
          <w:rFonts w:hint="cs"/>
          <w:szCs w:val="24"/>
          <w:rtl/>
        </w:rPr>
        <w:t>اهمیت موضوع(</w:t>
      </w:r>
      <w:r w:rsidR="00F95520" w:rsidRPr="003C16E1">
        <w:rPr>
          <w:rFonts w:hint="cs"/>
          <w:szCs w:val="24"/>
          <w:rtl/>
        </w:rPr>
        <w:t>50</w:t>
      </w:r>
      <w:r w:rsidRPr="003C16E1">
        <w:rPr>
          <w:rFonts w:hint="cs"/>
          <w:szCs w:val="24"/>
          <w:rtl/>
        </w:rPr>
        <w:t xml:space="preserve"> کلمه)</w:t>
      </w:r>
    </w:p>
    <w:p w14:paraId="6D77A4D1" w14:textId="16C5086A" w:rsidR="00F95520" w:rsidRPr="003C16E1" w:rsidRDefault="00D819A1" w:rsidP="00F95520">
      <w:pPr>
        <w:bidi/>
        <w:rPr>
          <w:szCs w:val="24"/>
          <w:rtl/>
        </w:rPr>
      </w:pPr>
      <w:r w:rsidRPr="003C16E1">
        <w:rPr>
          <w:rFonts w:hint="cs"/>
          <w:szCs w:val="24"/>
          <w:rtl/>
        </w:rPr>
        <w:t>بیماری التهابی روده و سندروم روده ی تحریک پذیر از شایع ترین بیماری های گوارشی هستند. یافته ها نشان می دهد باکتری اشریشیا کلای می تواند در بیماری زایی این دو بیماری نقش داشته باشد لذا بررسی حساسیت و الگوی مقاومت آنتی بیوتکی این باکتری جهت انتخاب درمان موثر ضروری می باشد.</w:t>
      </w:r>
    </w:p>
    <w:p w14:paraId="5F6C26A6" w14:textId="77777777" w:rsidR="00F95520" w:rsidRPr="003C16E1" w:rsidRDefault="00F95520" w:rsidP="00F95520">
      <w:pPr>
        <w:bidi/>
        <w:rPr>
          <w:szCs w:val="24"/>
        </w:rPr>
      </w:pPr>
    </w:p>
    <w:p w14:paraId="13480CE9" w14:textId="415A7B44" w:rsidR="002F3851" w:rsidRPr="003C16E1" w:rsidRDefault="002F3851" w:rsidP="00D819A1">
      <w:pPr>
        <w:bidi/>
        <w:rPr>
          <w:szCs w:val="24"/>
        </w:rPr>
      </w:pPr>
      <w:r w:rsidRPr="003C16E1">
        <w:rPr>
          <w:rFonts w:hint="cs"/>
          <w:szCs w:val="24"/>
          <w:rtl/>
        </w:rPr>
        <w:t>مهمترین نتایج طرح به زبان غیر تخصصی(</w:t>
      </w:r>
      <w:r w:rsidR="00F95520" w:rsidRPr="003C16E1">
        <w:rPr>
          <w:rFonts w:hint="cs"/>
          <w:szCs w:val="24"/>
          <w:rtl/>
        </w:rPr>
        <w:t>70</w:t>
      </w:r>
      <w:r w:rsidRPr="003C16E1">
        <w:rPr>
          <w:rFonts w:hint="cs"/>
          <w:szCs w:val="24"/>
          <w:rtl/>
        </w:rPr>
        <w:t xml:space="preserve"> کلمه) </w:t>
      </w:r>
    </w:p>
    <w:p w14:paraId="52CFF2D6" w14:textId="45E04F79" w:rsidR="00F95520" w:rsidRPr="003C16E1" w:rsidRDefault="00DB0F6C" w:rsidP="00DB0F6C">
      <w:pPr>
        <w:bidi/>
        <w:rPr>
          <w:rFonts w:ascii="Zar" w:hAnsi="Zar" w:cs="B Zar"/>
          <w:szCs w:val="24"/>
          <w:rtl/>
          <w:lang w:bidi="fa-IR"/>
        </w:rPr>
      </w:pPr>
      <w:r w:rsidRPr="003C16E1">
        <w:rPr>
          <w:rFonts w:ascii="Zar" w:hAnsi="Zar" w:cs="B Zar" w:hint="cs"/>
          <w:szCs w:val="24"/>
          <w:rtl/>
          <w:lang w:bidi="fa-IR"/>
        </w:rPr>
        <w:t>در این مطالعه مشخص شد درصد قابل توجهی از باکتری های اشریشیا کلای بیماران مبتلا به بیماری التهابی روده و سندروم روده ی تحریک پذیر نسبت به آنتی بیوتیک های رایج مقاوم هستند. 44.73% از نمونه ها دارای آنزیم مقاومتی بتالاکتاماز وسیع الطیف و 28.94% از آن ها نیز آنزیم مقاومتی کارباپنماز داشتند که نشان دهنده مقاومت بالا و دشواری در درمان عفونت ها در این بیماران است.</w:t>
      </w:r>
    </w:p>
    <w:p w14:paraId="75568E57" w14:textId="77777777" w:rsidR="00DB0F6C" w:rsidRPr="003C16E1" w:rsidRDefault="00DB0F6C" w:rsidP="00DB0F6C">
      <w:pPr>
        <w:bidi/>
        <w:rPr>
          <w:szCs w:val="24"/>
        </w:rPr>
      </w:pPr>
    </w:p>
    <w:p w14:paraId="4E240B94" w14:textId="78FE675A" w:rsidR="002F3851" w:rsidRPr="003C16E1" w:rsidRDefault="002F3851" w:rsidP="00D819A1">
      <w:pPr>
        <w:bidi/>
        <w:rPr>
          <w:szCs w:val="24"/>
        </w:rPr>
      </w:pPr>
      <w:r w:rsidRPr="003C16E1">
        <w:rPr>
          <w:rFonts w:hint="cs"/>
          <w:szCs w:val="24"/>
          <w:rtl/>
        </w:rPr>
        <w:t xml:space="preserve">موارد کاربرد نتایج طرح (80 کلمه)  </w:t>
      </w:r>
    </w:p>
    <w:p w14:paraId="0DB92006" w14:textId="6C8DD123" w:rsidR="00F95520" w:rsidRPr="003C16E1" w:rsidRDefault="00DB0F6C" w:rsidP="00DB0F6C">
      <w:pPr>
        <w:bidi/>
        <w:spacing w:line="240" w:lineRule="auto"/>
        <w:rPr>
          <w:b/>
          <w:bCs/>
          <w:szCs w:val="24"/>
          <w:rtl/>
        </w:rPr>
      </w:pPr>
      <w:r w:rsidRPr="003C16E1">
        <w:rPr>
          <w:rFonts w:hint="cs"/>
          <w:b/>
          <w:bCs/>
          <w:szCs w:val="24"/>
          <w:rtl/>
        </w:rPr>
        <w:t>این نتایج می تواند</w:t>
      </w:r>
      <w:r w:rsidR="00F82E78" w:rsidRPr="003C16E1">
        <w:rPr>
          <w:rFonts w:hint="cs"/>
          <w:b/>
          <w:bCs/>
          <w:szCs w:val="24"/>
          <w:rtl/>
        </w:rPr>
        <w:t xml:space="preserve"> به پزشکان در انتخاب آنتی بیوتیک مناسب برای بیماران مبتلا به سندروم روده ی تحریک پذیر و بیماری التهابی روده کمک کند و از مصرف بی رویه دارو جلوگیری نماید</w:t>
      </w:r>
      <w:r w:rsidR="003B4270" w:rsidRPr="003C16E1">
        <w:rPr>
          <w:rFonts w:hint="cs"/>
          <w:b/>
          <w:bCs/>
          <w:szCs w:val="24"/>
          <w:rtl/>
        </w:rPr>
        <w:t>؛ همچنین در برنامه-های کنترل عفونت بیمارستانی و تدوین پروتکل های درمانی کاربرد دارد و می تواند مبنای سیاست گذاری برای پایش مقاومت آنتی بیوتکی در سطح منطقه ای و ملی باشد.</w:t>
      </w:r>
    </w:p>
    <w:p w14:paraId="374091E0" w14:textId="5907D1A4" w:rsidR="00F95520" w:rsidRPr="003C16E1" w:rsidRDefault="00F95520" w:rsidP="00F95520">
      <w:pPr>
        <w:bidi/>
        <w:rPr>
          <w:b/>
          <w:bCs/>
          <w:szCs w:val="24"/>
          <w:rtl/>
        </w:rPr>
      </w:pPr>
    </w:p>
    <w:p w14:paraId="03ECC539" w14:textId="77777777" w:rsidR="003B4270" w:rsidRPr="003C16E1" w:rsidRDefault="003B4270" w:rsidP="003B4270">
      <w:pPr>
        <w:bidi/>
        <w:rPr>
          <w:b/>
          <w:bCs/>
          <w:szCs w:val="24"/>
          <w:rtl/>
        </w:rPr>
      </w:pPr>
    </w:p>
    <w:p w14:paraId="75A7B7A2" w14:textId="77777777" w:rsidR="003B4270" w:rsidRPr="003C16E1" w:rsidRDefault="003B4270" w:rsidP="003B4270">
      <w:pPr>
        <w:bidi/>
        <w:rPr>
          <w:b/>
          <w:bCs/>
          <w:szCs w:val="24"/>
          <w:rtl/>
        </w:rPr>
      </w:pPr>
    </w:p>
    <w:p w14:paraId="16EFC6B7" w14:textId="77777777" w:rsidR="00F95520" w:rsidRPr="003C16E1" w:rsidRDefault="002F3851" w:rsidP="00F95520">
      <w:pPr>
        <w:bidi/>
        <w:rPr>
          <w:b/>
          <w:bCs/>
          <w:szCs w:val="24"/>
          <w:rtl/>
        </w:rPr>
      </w:pPr>
      <w:r w:rsidRPr="003C16E1">
        <w:rPr>
          <w:b/>
          <w:bCs/>
          <w:szCs w:val="24"/>
          <w:rtl/>
        </w:rPr>
        <w:t>تأثیرات و کاربردها</w:t>
      </w:r>
      <w:r w:rsidRPr="003C16E1">
        <w:rPr>
          <w:rFonts w:hint="cs"/>
          <w:b/>
          <w:bCs/>
          <w:szCs w:val="24"/>
          <w:rtl/>
        </w:rPr>
        <w:t xml:space="preserve">: </w:t>
      </w:r>
    </w:p>
    <w:p w14:paraId="348D8943" w14:textId="12802FD3" w:rsidR="002F3851" w:rsidRPr="003C16E1" w:rsidRDefault="002F3851" w:rsidP="00F95520">
      <w:pPr>
        <w:pStyle w:val="ListParagraph"/>
        <w:numPr>
          <w:ilvl w:val="0"/>
          <w:numId w:val="5"/>
        </w:numPr>
        <w:bidi/>
        <w:rPr>
          <w:rFonts w:cs="B Nazanin"/>
          <w:kern w:val="0"/>
          <w:sz w:val="24"/>
          <w:szCs w:val="24"/>
          <w14:ligatures w14:val="none"/>
        </w:rPr>
      </w:pPr>
      <w:r w:rsidRPr="003C16E1">
        <w:rPr>
          <w:rFonts w:cs="B Nazanin"/>
          <w:kern w:val="0"/>
          <w:sz w:val="24"/>
          <w:szCs w:val="24"/>
          <w:rtl/>
          <w14:ligatures w14:val="none"/>
        </w:rPr>
        <w:t xml:space="preserve">تأثیر 1: </w:t>
      </w:r>
      <w:r w:rsidR="003B4270" w:rsidRPr="003C16E1">
        <w:rPr>
          <w:rFonts w:cs="B Nazanin" w:hint="cs"/>
          <w:kern w:val="0"/>
          <w:sz w:val="24"/>
          <w:szCs w:val="24"/>
          <w:rtl/>
          <w14:ligatures w14:val="none"/>
        </w:rPr>
        <w:t>بهبود انتخاب درمان آنتی بیوتیک و کاهش شکست درمان در بیماران گوارشی</w:t>
      </w:r>
    </w:p>
    <w:p w14:paraId="34D7A608" w14:textId="112B42D4" w:rsidR="002F3851" w:rsidRPr="003C16E1" w:rsidRDefault="002F3851" w:rsidP="007F6C51">
      <w:pPr>
        <w:pStyle w:val="ListParagraph"/>
        <w:numPr>
          <w:ilvl w:val="0"/>
          <w:numId w:val="5"/>
        </w:numPr>
        <w:bidi/>
        <w:rPr>
          <w:rFonts w:cs="B Nazanin"/>
          <w:kern w:val="0"/>
          <w:sz w:val="24"/>
          <w:szCs w:val="24"/>
          <w14:ligatures w14:val="none"/>
        </w:rPr>
      </w:pPr>
      <w:r w:rsidRPr="003C16E1">
        <w:rPr>
          <w:rFonts w:cs="B Nazanin"/>
          <w:kern w:val="0"/>
          <w:sz w:val="24"/>
          <w:szCs w:val="24"/>
          <w:rtl/>
          <w14:ligatures w14:val="none"/>
        </w:rPr>
        <w:t xml:space="preserve">تأثیر 2: </w:t>
      </w:r>
      <w:r w:rsidR="003B4270" w:rsidRPr="003C16E1">
        <w:rPr>
          <w:rFonts w:cs="B Nazanin" w:hint="cs"/>
          <w:kern w:val="0"/>
          <w:sz w:val="24"/>
          <w:szCs w:val="24"/>
          <w:rtl/>
          <w14:ligatures w14:val="none"/>
        </w:rPr>
        <w:t>کمک به کنترل گسترش مقاومت آنتی بیوتیکی در جامعه و مراکز درمانی</w:t>
      </w:r>
    </w:p>
    <w:p w14:paraId="7649F456" w14:textId="77777777" w:rsidR="00A2206A" w:rsidRPr="003C16E1" w:rsidRDefault="00A2206A" w:rsidP="00A2206A">
      <w:pPr>
        <w:bidi/>
        <w:rPr>
          <w:b/>
          <w:bCs/>
          <w:szCs w:val="24"/>
        </w:rPr>
      </w:pPr>
    </w:p>
    <w:p w14:paraId="1840F314" w14:textId="69DD9FD7" w:rsidR="00A2206A" w:rsidRPr="003C16E1" w:rsidRDefault="00A2206A" w:rsidP="00A2206A">
      <w:pPr>
        <w:bidi/>
        <w:rPr>
          <w:b/>
          <w:bCs/>
          <w:szCs w:val="24"/>
        </w:rPr>
      </w:pPr>
      <w:r w:rsidRPr="003C16E1">
        <w:rPr>
          <w:rFonts w:hint="cs"/>
          <w:b/>
          <w:bCs/>
          <w:szCs w:val="24"/>
          <w:rtl/>
        </w:rPr>
        <w:t xml:space="preserve">محدودیت‌های شواهد چه بودند؟ </w:t>
      </w:r>
    </w:p>
    <w:p w14:paraId="353C6AE5" w14:textId="5E51F432" w:rsidR="00A2206A" w:rsidRPr="003C16E1" w:rsidRDefault="0067074A" w:rsidP="00A2206A">
      <w:pPr>
        <w:bidi/>
        <w:rPr>
          <w:b/>
          <w:bCs/>
          <w:szCs w:val="24"/>
          <w:rtl/>
        </w:rPr>
      </w:pPr>
      <w:r w:rsidRPr="003C16E1">
        <w:rPr>
          <w:rFonts w:hint="cs"/>
          <w:b/>
          <w:bCs/>
          <w:szCs w:val="24"/>
          <w:rtl/>
        </w:rPr>
        <w:t>این مطالعه با حجم نمونه محدود و در محدوده جغرافیایی مشخص انجام شده است؛ لذا تعمیم نتایج به سایر مناطق، نیازمند انجام مطالعات گسترده تر می باشد.</w:t>
      </w:r>
    </w:p>
    <w:p w14:paraId="1298BD0E" w14:textId="77777777" w:rsidR="0067074A" w:rsidRPr="003C16E1" w:rsidRDefault="0067074A" w:rsidP="0067074A">
      <w:pPr>
        <w:bidi/>
        <w:rPr>
          <w:b/>
          <w:bCs/>
          <w:szCs w:val="24"/>
        </w:rPr>
      </w:pPr>
    </w:p>
    <w:p w14:paraId="12D3F896" w14:textId="3F29D9B5" w:rsidR="002F3851" w:rsidRPr="003C16E1" w:rsidRDefault="002F3851" w:rsidP="00F95520">
      <w:pPr>
        <w:bidi/>
        <w:jc w:val="both"/>
        <w:rPr>
          <w:b/>
          <w:bCs/>
          <w:szCs w:val="24"/>
        </w:rPr>
      </w:pPr>
      <w:r w:rsidRPr="003C16E1">
        <w:rPr>
          <w:rFonts w:hint="eastAsia"/>
          <w:b/>
          <w:bCs/>
          <w:szCs w:val="24"/>
          <w:rtl/>
        </w:rPr>
        <w:t>مخاطبان</w:t>
      </w:r>
      <w:r w:rsidRPr="003C16E1">
        <w:rPr>
          <w:b/>
          <w:bCs/>
          <w:szCs w:val="24"/>
          <w:rtl/>
        </w:rPr>
        <w:t xml:space="preserve"> طرح پژوهش</w:t>
      </w:r>
      <w:r w:rsidRPr="003C16E1">
        <w:rPr>
          <w:rFonts w:hint="cs"/>
          <w:b/>
          <w:bCs/>
          <w:szCs w:val="24"/>
          <w:rtl/>
        </w:rPr>
        <w:t>ی</w:t>
      </w:r>
      <w:r w:rsidRPr="003C16E1">
        <w:rPr>
          <w:b/>
          <w:bCs/>
          <w:szCs w:val="24"/>
        </w:rPr>
        <w:t>:</w:t>
      </w:r>
    </w:p>
    <w:p w14:paraId="241EDD1D" w14:textId="0429C006" w:rsidR="00F95520" w:rsidRPr="003C16E1" w:rsidRDefault="0067074A" w:rsidP="000F3D7B">
      <w:pPr>
        <w:bidi/>
        <w:jc w:val="both"/>
        <w:rPr>
          <w:b/>
          <w:bCs/>
          <w:szCs w:val="24"/>
          <w:rtl/>
        </w:rPr>
      </w:pPr>
      <w:r w:rsidRPr="003C16E1">
        <w:rPr>
          <w:rFonts w:hint="cs"/>
          <w:b/>
          <w:bCs/>
          <w:szCs w:val="24"/>
          <w:rtl/>
        </w:rPr>
        <w:t>پزشکان (پزشکان عمومی، متخصصان گوارش و بیماری های عفونی)، مسئولین سیاست گذاری حوزه سلامت، پژوهشگران حوزه میکروبیولوژی و علوم پزشکی</w:t>
      </w:r>
    </w:p>
    <w:p w14:paraId="0353DA93" w14:textId="77777777" w:rsidR="0067074A" w:rsidRPr="003C16E1" w:rsidRDefault="0067074A" w:rsidP="0067074A">
      <w:pPr>
        <w:bidi/>
        <w:jc w:val="both"/>
        <w:rPr>
          <w:b/>
          <w:bCs/>
          <w:szCs w:val="24"/>
          <w:rtl/>
        </w:rPr>
      </w:pPr>
    </w:p>
    <w:p w14:paraId="042E26B8" w14:textId="4C6A467C" w:rsidR="002F3851" w:rsidRPr="003C16E1" w:rsidRDefault="002F3851" w:rsidP="00F95520">
      <w:pPr>
        <w:bidi/>
        <w:jc w:val="both"/>
        <w:rPr>
          <w:b/>
          <w:bCs/>
          <w:szCs w:val="24"/>
          <w:rtl/>
        </w:rPr>
      </w:pPr>
      <w:r w:rsidRPr="003C16E1">
        <w:rPr>
          <w:rFonts w:hint="eastAsia"/>
          <w:b/>
          <w:bCs/>
          <w:szCs w:val="24"/>
          <w:rtl/>
        </w:rPr>
        <w:t>آ</w:t>
      </w:r>
      <w:r w:rsidRPr="003C16E1">
        <w:rPr>
          <w:rFonts w:hint="cs"/>
          <w:b/>
          <w:bCs/>
          <w:szCs w:val="24"/>
          <w:rtl/>
        </w:rPr>
        <w:t>ی</w:t>
      </w:r>
      <w:r w:rsidRPr="003C16E1">
        <w:rPr>
          <w:rFonts w:hint="eastAsia"/>
          <w:b/>
          <w:bCs/>
          <w:szCs w:val="24"/>
          <w:rtl/>
        </w:rPr>
        <w:t>ا</w:t>
      </w:r>
      <w:r w:rsidRPr="003C16E1">
        <w:rPr>
          <w:b/>
          <w:bCs/>
          <w:szCs w:val="24"/>
          <w:rtl/>
        </w:rPr>
        <w:t xml:space="preserve"> ا</w:t>
      </w:r>
      <w:r w:rsidRPr="003C16E1">
        <w:rPr>
          <w:rFonts w:hint="cs"/>
          <w:b/>
          <w:bCs/>
          <w:szCs w:val="24"/>
          <w:rtl/>
        </w:rPr>
        <w:t>ی</w:t>
      </w:r>
      <w:r w:rsidRPr="003C16E1">
        <w:rPr>
          <w:rFonts w:hint="eastAsia"/>
          <w:b/>
          <w:bCs/>
          <w:szCs w:val="24"/>
          <w:rtl/>
        </w:rPr>
        <w:t>ن</w:t>
      </w:r>
      <w:r w:rsidRPr="003C16E1">
        <w:rPr>
          <w:b/>
          <w:bCs/>
          <w:szCs w:val="24"/>
          <w:rtl/>
        </w:rPr>
        <w:t xml:space="preserve"> خبر م</w:t>
      </w:r>
      <w:r w:rsidRPr="003C16E1">
        <w:rPr>
          <w:rFonts w:hint="cs"/>
          <w:b/>
          <w:bCs/>
          <w:szCs w:val="24"/>
          <w:rtl/>
        </w:rPr>
        <w:t>ی‌</w:t>
      </w:r>
      <w:r w:rsidRPr="003C16E1">
        <w:rPr>
          <w:rFonts w:hint="eastAsia"/>
          <w:b/>
          <w:bCs/>
          <w:szCs w:val="24"/>
          <w:rtl/>
        </w:rPr>
        <w:t>تواند</w:t>
      </w:r>
      <w:r w:rsidRPr="003C16E1">
        <w:rPr>
          <w:b/>
          <w:bCs/>
          <w:szCs w:val="24"/>
          <w:rtl/>
        </w:rPr>
        <w:t xml:space="preserve"> از نظر اجتماع</w:t>
      </w:r>
      <w:r w:rsidRPr="003C16E1">
        <w:rPr>
          <w:rFonts w:hint="cs"/>
          <w:b/>
          <w:bCs/>
          <w:szCs w:val="24"/>
          <w:rtl/>
        </w:rPr>
        <w:t>ی</w:t>
      </w:r>
      <w:r w:rsidRPr="003C16E1">
        <w:rPr>
          <w:rFonts w:hint="eastAsia"/>
          <w:b/>
          <w:bCs/>
          <w:szCs w:val="24"/>
          <w:rtl/>
        </w:rPr>
        <w:t>،</w:t>
      </w:r>
      <w:r w:rsidRPr="003C16E1">
        <w:rPr>
          <w:b/>
          <w:bCs/>
          <w:szCs w:val="24"/>
          <w:rtl/>
        </w:rPr>
        <w:t xml:space="preserve"> س</w:t>
      </w:r>
      <w:r w:rsidRPr="003C16E1">
        <w:rPr>
          <w:rFonts w:hint="cs"/>
          <w:b/>
          <w:bCs/>
          <w:szCs w:val="24"/>
          <w:rtl/>
        </w:rPr>
        <w:t>ی</w:t>
      </w:r>
      <w:r w:rsidRPr="003C16E1">
        <w:rPr>
          <w:rFonts w:hint="eastAsia"/>
          <w:b/>
          <w:bCs/>
          <w:szCs w:val="24"/>
          <w:rtl/>
        </w:rPr>
        <w:t>اس</w:t>
      </w:r>
      <w:r w:rsidRPr="003C16E1">
        <w:rPr>
          <w:rFonts w:hint="cs"/>
          <w:b/>
          <w:bCs/>
          <w:szCs w:val="24"/>
          <w:rtl/>
        </w:rPr>
        <w:t>ی</w:t>
      </w:r>
      <w:r w:rsidRPr="003C16E1">
        <w:rPr>
          <w:rFonts w:hint="eastAsia"/>
          <w:b/>
          <w:bCs/>
          <w:szCs w:val="24"/>
          <w:rtl/>
        </w:rPr>
        <w:t>،</w:t>
      </w:r>
      <w:r w:rsidRPr="003C16E1">
        <w:rPr>
          <w:b/>
          <w:bCs/>
          <w:szCs w:val="24"/>
          <w:rtl/>
        </w:rPr>
        <w:t xml:space="preserve"> فرهنگ</w:t>
      </w:r>
      <w:r w:rsidRPr="003C16E1">
        <w:rPr>
          <w:rFonts w:hint="cs"/>
          <w:b/>
          <w:bCs/>
          <w:szCs w:val="24"/>
          <w:rtl/>
        </w:rPr>
        <w:t>ی</w:t>
      </w:r>
      <w:r w:rsidRPr="003C16E1">
        <w:rPr>
          <w:rFonts w:hint="eastAsia"/>
          <w:b/>
          <w:bCs/>
          <w:szCs w:val="24"/>
          <w:rtl/>
        </w:rPr>
        <w:t>،</w:t>
      </w:r>
      <w:r w:rsidRPr="003C16E1">
        <w:rPr>
          <w:b/>
          <w:bCs/>
          <w:szCs w:val="24"/>
          <w:rtl/>
        </w:rPr>
        <w:t xml:space="preserve"> بهداشت</w:t>
      </w:r>
      <w:r w:rsidRPr="003C16E1">
        <w:rPr>
          <w:rFonts w:hint="cs"/>
          <w:b/>
          <w:bCs/>
          <w:szCs w:val="24"/>
          <w:rtl/>
        </w:rPr>
        <w:t>ی</w:t>
      </w:r>
      <w:r w:rsidRPr="003C16E1">
        <w:rPr>
          <w:b/>
          <w:bCs/>
          <w:szCs w:val="24"/>
          <w:rtl/>
        </w:rPr>
        <w:t>، ارزش ها</w:t>
      </w:r>
      <w:r w:rsidRPr="003C16E1">
        <w:rPr>
          <w:rFonts w:hint="cs"/>
          <w:b/>
          <w:bCs/>
          <w:szCs w:val="24"/>
          <w:rtl/>
        </w:rPr>
        <w:t>ی</w:t>
      </w:r>
      <w:r w:rsidRPr="003C16E1">
        <w:rPr>
          <w:b/>
          <w:bCs/>
          <w:szCs w:val="24"/>
          <w:rtl/>
        </w:rPr>
        <w:t xml:space="preserve"> د</w:t>
      </w:r>
      <w:r w:rsidRPr="003C16E1">
        <w:rPr>
          <w:rFonts w:hint="cs"/>
          <w:b/>
          <w:bCs/>
          <w:szCs w:val="24"/>
          <w:rtl/>
        </w:rPr>
        <w:t>ی</w:t>
      </w:r>
      <w:r w:rsidRPr="003C16E1">
        <w:rPr>
          <w:rFonts w:hint="eastAsia"/>
          <w:b/>
          <w:bCs/>
          <w:szCs w:val="24"/>
          <w:rtl/>
        </w:rPr>
        <w:t>ن</w:t>
      </w:r>
      <w:r w:rsidRPr="003C16E1">
        <w:rPr>
          <w:rFonts w:hint="cs"/>
          <w:b/>
          <w:bCs/>
          <w:szCs w:val="24"/>
          <w:rtl/>
        </w:rPr>
        <w:t>ی</w:t>
      </w:r>
      <w:r w:rsidRPr="003C16E1">
        <w:rPr>
          <w:b/>
          <w:bCs/>
          <w:szCs w:val="24"/>
          <w:rtl/>
        </w:rPr>
        <w:t xml:space="preserve"> و قوان</w:t>
      </w:r>
      <w:r w:rsidRPr="003C16E1">
        <w:rPr>
          <w:rFonts w:hint="cs"/>
          <w:b/>
          <w:bCs/>
          <w:szCs w:val="24"/>
          <w:rtl/>
        </w:rPr>
        <w:t>ی</w:t>
      </w:r>
      <w:r w:rsidRPr="003C16E1">
        <w:rPr>
          <w:rFonts w:hint="eastAsia"/>
          <w:b/>
          <w:bCs/>
          <w:szCs w:val="24"/>
          <w:rtl/>
        </w:rPr>
        <w:t>ن</w:t>
      </w:r>
      <w:r w:rsidRPr="003C16E1">
        <w:rPr>
          <w:b/>
          <w:bCs/>
          <w:szCs w:val="24"/>
          <w:rtl/>
        </w:rPr>
        <w:t xml:space="preserve"> سازمان غذا و دارو، تبعات</w:t>
      </w:r>
      <w:r w:rsidRPr="003C16E1">
        <w:rPr>
          <w:rFonts w:hint="cs"/>
          <w:b/>
          <w:bCs/>
          <w:szCs w:val="24"/>
          <w:rtl/>
        </w:rPr>
        <w:t>ی</w:t>
      </w:r>
      <w:r w:rsidRPr="003C16E1">
        <w:rPr>
          <w:b/>
          <w:bCs/>
          <w:szCs w:val="24"/>
          <w:rtl/>
        </w:rPr>
        <w:t xml:space="preserve"> داشته‌باشد؟ </w:t>
      </w:r>
    </w:p>
    <w:p w14:paraId="42C25C3B" w14:textId="62CDD8E4" w:rsidR="00F95520" w:rsidRPr="003C16E1" w:rsidRDefault="0067074A" w:rsidP="00F95520">
      <w:pPr>
        <w:bidi/>
        <w:jc w:val="both"/>
        <w:rPr>
          <w:b/>
          <w:bCs/>
          <w:szCs w:val="24"/>
          <w:rtl/>
        </w:rPr>
      </w:pPr>
      <w:r w:rsidRPr="003C16E1">
        <w:rPr>
          <w:rFonts w:hint="cs"/>
          <w:b/>
          <w:bCs/>
          <w:szCs w:val="24"/>
          <w:rtl/>
        </w:rPr>
        <w:t>نتایج این پژوهش از منظر بهداشت عمومی دارای اهمیت است زیرا افزایش مقاومت آنتی بیوتکی می تواند منجر به افزایش بار بیماری، هزینه های درمانی و تهدید سلامت جامعه گردد؛ بااین حال از نظر فرهنگی، سیاسی و قوانین سازمان غذا و دارو تبعات منفی خاصی گزارش نمی شود.</w:t>
      </w:r>
    </w:p>
    <w:p w14:paraId="48C7D10F" w14:textId="77777777" w:rsidR="0067074A" w:rsidRPr="003C16E1" w:rsidRDefault="0067074A" w:rsidP="0067074A">
      <w:pPr>
        <w:bidi/>
        <w:jc w:val="both"/>
        <w:rPr>
          <w:b/>
          <w:bCs/>
          <w:szCs w:val="24"/>
          <w:rtl/>
        </w:rPr>
      </w:pPr>
    </w:p>
    <w:p w14:paraId="010410E7" w14:textId="16A206E2" w:rsidR="0067709B" w:rsidRPr="003C16E1" w:rsidRDefault="0067709B" w:rsidP="00F95520">
      <w:pPr>
        <w:bidi/>
        <w:jc w:val="both"/>
        <w:rPr>
          <w:b/>
          <w:bCs/>
          <w:szCs w:val="24"/>
          <w:rtl/>
        </w:rPr>
      </w:pPr>
      <w:r w:rsidRPr="003C16E1">
        <w:rPr>
          <w:rFonts w:hint="cs"/>
          <w:b/>
          <w:bCs/>
          <w:szCs w:val="24"/>
          <w:rtl/>
        </w:rPr>
        <w:t>در صورتی که این طرح منتج به مقاله شده است لینک مقاله درج شود:</w:t>
      </w:r>
      <w:r w:rsidR="00AA7CAA" w:rsidRPr="003C16E1">
        <w:rPr>
          <w:rFonts w:hint="cs"/>
          <w:b/>
          <w:bCs/>
          <w:szCs w:val="24"/>
          <w:rtl/>
        </w:rPr>
        <w:t xml:space="preserve"> </w:t>
      </w:r>
    </w:p>
    <w:p w14:paraId="2A94051D" w14:textId="325844F0" w:rsidR="00F95520" w:rsidRPr="003C16E1" w:rsidRDefault="00F47993" w:rsidP="00F47993">
      <w:pPr>
        <w:bidi/>
        <w:jc w:val="right"/>
        <w:rPr>
          <w:szCs w:val="24"/>
          <w:rtl/>
        </w:rPr>
      </w:pPr>
      <w:r w:rsidRPr="003C16E1">
        <w:rPr>
          <w:szCs w:val="24"/>
        </w:rPr>
        <w:t>https://www.eurekaselect.com/article/152797</w:t>
      </w:r>
    </w:p>
    <w:p w14:paraId="79901E0F" w14:textId="528395FA" w:rsidR="002F3851" w:rsidRPr="003C16E1" w:rsidRDefault="002F3851" w:rsidP="002F3851">
      <w:pPr>
        <w:bidi/>
        <w:jc w:val="both"/>
        <w:rPr>
          <w:b/>
          <w:bCs/>
          <w:szCs w:val="24"/>
          <w:rtl/>
        </w:rPr>
      </w:pPr>
      <w:bookmarkStart w:id="2" w:name="_Hlk183439927"/>
      <w:r w:rsidRPr="003C16E1">
        <w:rPr>
          <w:rFonts w:hint="eastAsia"/>
          <w:b/>
          <w:bCs/>
          <w:szCs w:val="24"/>
          <w:rtl/>
        </w:rPr>
        <w:t>ا</w:t>
      </w:r>
      <w:r w:rsidRPr="003C16E1">
        <w:rPr>
          <w:rFonts w:hint="cs"/>
          <w:b/>
          <w:bCs/>
          <w:szCs w:val="24"/>
          <w:rtl/>
        </w:rPr>
        <w:t>ی</w:t>
      </w:r>
      <w:r w:rsidRPr="003C16E1">
        <w:rPr>
          <w:rFonts w:hint="eastAsia"/>
          <w:b/>
          <w:bCs/>
          <w:szCs w:val="24"/>
          <w:rtl/>
        </w:rPr>
        <w:t>م</w:t>
      </w:r>
      <w:r w:rsidRPr="003C16E1">
        <w:rPr>
          <w:rFonts w:hint="cs"/>
          <w:b/>
          <w:bCs/>
          <w:szCs w:val="24"/>
          <w:rtl/>
        </w:rPr>
        <w:t>ی</w:t>
      </w:r>
      <w:r w:rsidRPr="003C16E1">
        <w:rPr>
          <w:rFonts w:hint="eastAsia"/>
          <w:b/>
          <w:bCs/>
          <w:szCs w:val="24"/>
          <w:rtl/>
        </w:rPr>
        <w:t>ل</w:t>
      </w:r>
      <w:r w:rsidRPr="003C16E1">
        <w:rPr>
          <w:b/>
          <w:bCs/>
          <w:szCs w:val="24"/>
          <w:rtl/>
        </w:rPr>
        <w:t xml:space="preserve"> ارتباط</w:t>
      </w:r>
      <w:r w:rsidRPr="003C16E1">
        <w:rPr>
          <w:rFonts w:hint="cs"/>
          <w:b/>
          <w:bCs/>
          <w:szCs w:val="24"/>
          <w:rtl/>
        </w:rPr>
        <w:t>ی و تلفن مجری اصلی طرح:</w:t>
      </w:r>
    </w:p>
    <w:p w14:paraId="6DB536CC" w14:textId="19E14356" w:rsidR="00F95520" w:rsidRPr="003C16E1" w:rsidRDefault="00162308" w:rsidP="00F47993">
      <w:pPr>
        <w:bidi/>
        <w:jc w:val="right"/>
        <w:rPr>
          <w:b/>
          <w:bCs/>
          <w:szCs w:val="24"/>
        </w:rPr>
      </w:pPr>
      <w:r w:rsidRPr="003C16E1">
        <w:rPr>
          <w:b/>
          <w:bCs/>
          <w:szCs w:val="24"/>
        </w:rPr>
        <w:t>h.kazemian@outlook.com</w:t>
      </w:r>
    </w:p>
    <w:p w14:paraId="7FA28DEA" w14:textId="4D886B9C" w:rsidR="00F47993" w:rsidRPr="003C16E1" w:rsidRDefault="00863511" w:rsidP="00F47993">
      <w:pPr>
        <w:bidi/>
        <w:jc w:val="right"/>
        <w:rPr>
          <w:b/>
          <w:bCs/>
          <w:szCs w:val="24"/>
        </w:rPr>
      </w:pPr>
      <w:r w:rsidRPr="003C16E1">
        <w:rPr>
          <w:rFonts w:hint="cs"/>
          <w:b/>
          <w:bCs/>
          <w:szCs w:val="24"/>
          <w:rtl/>
        </w:rPr>
        <w:t>09129217662</w:t>
      </w:r>
    </w:p>
    <w:p w14:paraId="06AF9FA1" w14:textId="1A8B9A90" w:rsidR="00863511" w:rsidRPr="003C16E1" w:rsidRDefault="00863511" w:rsidP="00863511">
      <w:pPr>
        <w:tabs>
          <w:tab w:val="left" w:pos="1110"/>
        </w:tabs>
        <w:bidi/>
        <w:rPr>
          <w:szCs w:val="24"/>
        </w:rPr>
      </w:pPr>
      <w:r w:rsidRPr="003C16E1">
        <w:rPr>
          <w:szCs w:val="24"/>
          <w:rtl/>
        </w:rPr>
        <w:tab/>
      </w:r>
    </w:p>
    <w:p w14:paraId="2DC895FC" w14:textId="77777777" w:rsidR="00F47993" w:rsidRPr="003C16E1" w:rsidRDefault="002F3851" w:rsidP="00F47993">
      <w:pPr>
        <w:bidi/>
        <w:rPr>
          <w:b/>
          <w:bCs/>
          <w:szCs w:val="24"/>
          <w:lang w:bidi="fa-IR"/>
        </w:rPr>
      </w:pPr>
      <w:r w:rsidRPr="003C16E1">
        <w:rPr>
          <w:b/>
          <w:bCs/>
          <w:szCs w:val="24"/>
          <w:rtl/>
        </w:rPr>
        <w:t>منابع و مراجع</w:t>
      </w:r>
      <w:r w:rsidRPr="003C16E1">
        <w:rPr>
          <w:rFonts w:hint="cs"/>
          <w:b/>
          <w:bCs/>
          <w:szCs w:val="24"/>
          <w:rtl/>
        </w:rPr>
        <w:t xml:space="preserve"> </w:t>
      </w:r>
      <w:r w:rsidR="007F6C51" w:rsidRPr="003C16E1">
        <w:rPr>
          <w:rFonts w:hint="cs"/>
          <w:b/>
          <w:bCs/>
          <w:szCs w:val="24"/>
          <w:rtl/>
        </w:rPr>
        <w:t>:</w:t>
      </w:r>
      <w:r w:rsidR="000B1A47" w:rsidRPr="003C16E1">
        <w:rPr>
          <w:b/>
          <w:bCs/>
          <w:szCs w:val="24"/>
        </w:rPr>
        <w:t xml:space="preserve"> </w:t>
      </w:r>
      <w:r w:rsidR="000B1A47" w:rsidRPr="003C16E1">
        <w:rPr>
          <w:rFonts w:hint="cs"/>
          <w:b/>
          <w:bCs/>
          <w:szCs w:val="24"/>
          <w:rtl/>
          <w:lang w:bidi="fa-IR"/>
        </w:rPr>
        <w:t xml:space="preserve"> </w:t>
      </w:r>
      <w:bookmarkStart w:id="3" w:name="_Hlk183417615"/>
      <w:r w:rsidR="00F95520" w:rsidRPr="003C16E1">
        <w:rPr>
          <w:rFonts w:hint="cs"/>
          <w:b/>
          <w:bCs/>
          <w:szCs w:val="24"/>
          <w:rtl/>
          <w:lang w:bidi="fa-IR"/>
        </w:rPr>
        <w:t xml:space="preserve">حداکثر چهار </w:t>
      </w:r>
      <w:r w:rsidR="000B1A47" w:rsidRPr="003C16E1">
        <w:rPr>
          <w:rFonts w:hint="cs"/>
          <w:b/>
          <w:bCs/>
          <w:szCs w:val="24"/>
          <w:rtl/>
          <w:lang w:bidi="fa-IR"/>
        </w:rPr>
        <w:t xml:space="preserve"> مرجع اصلی استفاده شده در طرح تحقیقاتی مورد نظر را ذکر نمایید</w:t>
      </w:r>
      <w:bookmarkEnd w:id="2"/>
      <w:bookmarkEnd w:id="3"/>
    </w:p>
    <w:p w14:paraId="2940A019" w14:textId="77777777" w:rsidR="00F47993" w:rsidRPr="003C16E1" w:rsidRDefault="00F47993" w:rsidP="00F47993">
      <w:pPr>
        <w:bidi/>
        <w:rPr>
          <w:b/>
          <w:bCs/>
          <w:szCs w:val="24"/>
          <w:lang w:bidi="fa-IR"/>
        </w:rPr>
      </w:pPr>
    </w:p>
    <w:p w14:paraId="0E292C24" w14:textId="56FB63F3" w:rsidR="00F95520" w:rsidRPr="00F47993" w:rsidRDefault="00F47993" w:rsidP="00F47993">
      <w:pPr>
        <w:pStyle w:val="ListParagraph"/>
        <w:numPr>
          <w:ilvl w:val="0"/>
          <w:numId w:val="16"/>
        </w:numPr>
        <w:rPr>
          <w:b/>
          <w:bCs/>
          <w:szCs w:val="24"/>
          <w:lang w:bidi="fa-IR"/>
        </w:rPr>
      </w:pPr>
      <w:proofErr w:type="spellStart"/>
      <w:r w:rsidRPr="00C73DC1">
        <w:t>Dwomoh</w:t>
      </w:r>
      <w:proofErr w:type="spellEnd"/>
      <w:r w:rsidRPr="00C73DC1">
        <w:t xml:space="preserve">, F.P., et al., </w:t>
      </w:r>
      <w:r w:rsidRPr="00C73DC1">
        <w:rPr>
          <w:i/>
        </w:rPr>
        <w:t xml:space="preserve">Phenotypic and genotypic detection of </w:t>
      </w:r>
      <w:proofErr w:type="spellStart"/>
      <w:r w:rsidRPr="00C73DC1">
        <w:rPr>
          <w:i/>
        </w:rPr>
        <w:t>carbapenemase</w:t>
      </w:r>
      <w:proofErr w:type="spellEnd"/>
      <w:r w:rsidRPr="00C73DC1">
        <w:rPr>
          <w:i/>
        </w:rPr>
        <w:t>-producing Escherichia coli and Klebsiella pneumoniae in Accra, Ghana.</w:t>
      </w:r>
      <w:r w:rsidRPr="00C73DC1">
        <w:t xml:space="preserve"> </w:t>
      </w:r>
      <w:proofErr w:type="spellStart"/>
      <w:r w:rsidRPr="00C73DC1">
        <w:t>PLoS</w:t>
      </w:r>
      <w:proofErr w:type="spellEnd"/>
      <w:r w:rsidRPr="00C73DC1">
        <w:t xml:space="preserve"> One, 2022. </w:t>
      </w:r>
      <w:r w:rsidRPr="00C73DC1">
        <w:rPr>
          <w:b/>
        </w:rPr>
        <w:t>17</w:t>
      </w:r>
      <w:r w:rsidRPr="00C73DC1">
        <w:t>(12): p. e0279715</w:t>
      </w:r>
      <w:r w:rsidRPr="00C73DC1">
        <w:rPr>
          <w:rtl/>
        </w:rPr>
        <w:t>.</w:t>
      </w:r>
    </w:p>
    <w:p w14:paraId="547D7C12" w14:textId="37ABF800" w:rsidR="00F47993" w:rsidRPr="00F47993" w:rsidRDefault="00F47993" w:rsidP="00F47993">
      <w:pPr>
        <w:pStyle w:val="ListParagraph"/>
        <w:numPr>
          <w:ilvl w:val="0"/>
          <w:numId w:val="16"/>
        </w:numPr>
        <w:rPr>
          <w:b/>
          <w:bCs/>
          <w:szCs w:val="24"/>
          <w:lang w:bidi="fa-IR"/>
        </w:rPr>
      </w:pPr>
      <w:r w:rsidRPr="00C73DC1">
        <w:t xml:space="preserve">El-Shaer, S., et al., </w:t>
      </w:r>
      <w:r w:rsidRPr="00C73DC1">
        <w:rPr>
          <w:i/>
        </w:rPr>
        <w:t xml:space="preserve">Genetic characterization of extended-spectrum </w:t>
      </w:r>
      <w:r w:rsidRPr="00C73DC1">
        <w:rPr>
          <w:rFonts w:hint="eastAsia"/>
          <w:i/>
        </w:rPr>
        <w:t>β</w:t>
      </w:r>
      <w:r w:rsidRPr="00C73DC1">
        <w:rPr>
          <w:i/>
        </w:rPr>
        <w:t xml:space="preserve">-Lactamase-and </w:t>
      </w:r>
      <w:proofErr w:type="spellStart"/>
      <w:r w:rsidRPr="00C73DC1">
        <w:rPr>
          <w:i/>
        </w:rPr>
        <w:t>carbapenemase</w:t>
      </w:r>
      <w:proofErr w:type="spellEnd"/>
      <w:r w:rsidRPr="00C73DC1">
        <w:rPr>
          <w:i/>
        </w:rPr>
        <w:t>-producing Escherichia coli isolated from Egyptian hospitals and environments.</w:t>
      </w:r>
      <w:r w:rsidRPr="00C73DC1">
        <w:t xml:space="preserve"> </w:t>
      </w:r>
      <w:proofErr w:type="spellStart"/>
      <w:r w:rsidRPr="00C73DC1">
        <w:t>PloS</w:t>
      </w:r>
      <w:proofErr w:type="spellEnd"/>
      <w:r w:rsidRPr="00C73DC1">
        <w:t xml:space="preserve"> one, 2021. </w:t>
      </w:r>
      <w:r w:rsidRPr="00C73DC1">
        <w:rPr>
          <w:b/>
        </w:rPr>
        <w:t>16</w:t>
      </w:r>
      <w:r w:rsidRPr="00C73DC1">
        <w:t>(7): p. e0255219</w:t>
      </w:r>
      <w:r w:rsidRPr="00C73DC1">
        <w:rPr>
          <w:rtl/>
        </w:rPr>
        <w:t>.</w:t>
      </w:r>
    </w:p>
    <w:p w14:paraId="7C7ACA84" w14:textId="51BBD753" w:rsidR="00F47993" w:rsidRPr="00F47993" w:rsidRDefault="00F47993" w:rsidP="00F47993">
      <w:pPr>
        <w:pStyle w:val="ListParagraph"/>
        <w:numPr>
          <w:ilvl w:val="0"/>
          <w:numId w:val="16"/>
        </w:numPr>
        <w:rPr>
          <w:b/>
          <w:bCs/>
          <w:szCs w:val="24"/>
          <w:lang w:bidi="fa-IR"/>
        </w:rPr>
      </w:pPr>
      <w:r w:rsidRPr="00C73DC1">
        <w:t xml:space="preserve">Bali, E.B., L. </w:t>
      </w:r>
      <w:proofErr w:type="spellStart"/>
      <w:r w:rsidRPr="00C73DC1">
        <w:t>Acik</w:t>
      </w:r>
      <w:proofErr w:type="spellEnd"/>
      <w:r w:rsidRPr="00C73DC1">
        <w:t xml:space="preserve">, and N. Sultan, </w:t>
      </w:r>
      <w:r w:rsidRPr="00C73DC1">
        <w:rPr>
          <w:i/>
        </w:rPr>
        <w:t xml:space="preserve">Phenotypic and molecular characterization of SHV, TEM, CTX-M and extended-spectrum beta-lactamase produced by Escherichia coli, </w:t>
      </w:r>
      <w:proofErr w:type="spellStart"/>
      <w:r w:rsidRPr="00C73DC1">
        <w:rPr>
          <w:i/>
        </w:rPr>
        <w:t>Acinobacter</w:t>
      </w:r>
      <w:proofErr w:type="spellEnd"/>
      <w:r w:rsidRPr="00C73DC1">
        <w:rPr>
          <w:i/>
        </w:rPr>
        <w:t xml:space="preserve"> </w:t>
      </w:r>
      <w:proofErr w:type="spellStart"/>
      <w:r w:rsidRPr="00C73DC1">
        <w:rPr>
          <w:i/>
        </w:rPr>
        <w:t>baumannii</w:t>
      </w:r>
      <w:proofErr w:type="spellEnd"/>
      <w:r w:rsidRPr="00C73DC1">
        <w:rPr>
          <w:i/>
        </w:rPr>
        <w:t xml:space="preserve"> and </w:t>
      </w:r>
      <w:proofErr w:type="spellStart"/>
      <w:r w:rsidRPr="00C73DC1">
        <w:rPr>
          <w:i/>
        </w:rPr>
        <w:t>Klebsiella</w:t>
      </w:r>
      <w:proofErr w:type="spellEnd"/>
      <w:r w:rsidRPr="00C73DC1">
        <w:rPr>
          <w:i/>
        </w:rPr>
        <w:t xml:space="preserve"> isolates in a Turkish hospital.</w:t>
      </w:r>
      <w:r w:rsidRPr="00C73DC1">
        <w:t xml:space="preserve"> </w:t>
      </w:r>
      <w:proofErr w:type="spellStart"/>
      <w:r w:rsidRPr="00C73DC1">
        <w:t>Afr</w:t>
      </w:r>
      <w:proofErr w:type="spellEnd"/>
      <w:r w:rsidRPr="00C73DC1">
        <w:t xml:space="preserve"> J </w:t>
      </w:r>
      <w:proofErr w:type="spellStart"/>
      <w:r w:rsidRPr="00C73DC1">
        <w:t>Microbiol</w:t>
      </w:r>
      <w:proofErr w:type="spellEnd"/>
      <w:r w:rsidRPr="00C73DC1">
        <w:t xml:space="preserve"> Res, 2010. </w:t>
      </w:r>
      <w:r w:rsidRPr="00C73DC1">
        <w:rPr>
          <w:b/>
        </w:rPr>
        <w:t>4</w:t>
      </w:r>
      <w:r w:rsidRPr="00C73DC1">
        <w:t>(8): p. 650-4</w:t>
      </w:r>
      <w:r w:rsidRPr="00C73DC1">
        <w:rPr>
          <w:rtl/>
        </w:rPr>
        <w:t>.</w:t>
      </w:r>
    </w:p>
    <w:p w14:paraId="3DA986ED" w14:textId="4F192636" w:rsidR="00F47993" w:rsidRPr="00F47993" w:rsidRDefault="00863511" w:rsidP="00F47993">
      <w:pPr>
        <w:pStyle w:val="ListParagraph"/>
        <w:numPr>
          <w:ilvl w:val="0"/>
          <w:numId w:val="16"/>
        </w:numPr>
        <w:rPr>
          <w:b/>
          <w:bCs/>
          <w:szCs w:val="24"/>
          <w:lang w:bidi="fa-IR"/>
        </w:rPr>
      </w:pPr>
      <w:r w:rsidRPr="00C73DC1">
        <w:t xml:space="preserve">Dogan, B., et al., </w:t>
      </w:r>
      <w:r w:rsidRPr="00C73DC1">
        <w:rPr>
          <w:i/>
        </w:rPr>
        <w:t>Multidrug resistance is common in Escherichia coli associated with ileal Crohn's disease.</w:t>
      </w:r>
      <w:r w:rsidRPr="00C73DC1">
        <w:t xml:space="preserve"> Inflammatory bowel diseases, 2012</w:t>
      </w:r>
      <w:r w:rsidRPr="00C73DC1">
        <w:rPr>
          <w:rtl/>
        </w:rPr>
        <w:t>.</w:t>
      </w:r>
    </w:p>
    <w:sectPr w:rsidR="00F47993" w:rsidRPr="00F47993" w:rsidSect="00AB3E56">
      <w:headerReference w:type="default" r:id="rId8"/>
      <w:footerReference w:type="default" r:id="rId9"/>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FBD0" w14:textId="77777777" w:rsidR="00CD678C" w:rsidRDefault="00CD678C" w:rsidP="00AA6739">
      <w:pPr>
        <w:spacing w:after="0" w:line="240" w:lineRule="auto"/>
      </w:pPr>
      <w:r>
        <w:separator/>
      </w:r>
    </w:p>
  </w:endnote>
  <w:endnote w:type="continuationSeparator" w:id="0">
    <w:p w14:paraId="441B6230" w14:textId="77777777" w:rsidR="00CD678C" w:rsidRDefault="00CD678C"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 Nazanin">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 Zar">
    <w:altName w:val="Courier New"/>
    <w:charset w:val="B2"/>
    <w:family w:val="auto"/>
    <w:pitch w:val="variable"/>
    <w:sig w:usb0="00002001" w:usb1="80000000" w:usb2="00000008" w:usb3="00000000" w:csb0="00000040" w:csb1="00000000"/>
  </w:font>
  <w:font w:name="B Elham">
    <w:charset w:val="B2"/>
    <w:family w:val="auto"/>
    <w:pitch w:val="variable"/>
    <w:sig w:usb0="00002001" w:usb1="80000000" w:usb2="00000008" w:usb3="00000000" w:csb0="00000040" w:csb1="00000000"/>
  </w:font>
  <w:font w:name="Zar">
    <w:altName w:val="Arial"/>
    <w:charset w:val="00"/>
    <w:family w:val="auto"/>
    <w:pitch w:val="variable"/>
    <w:sig w:usb0="800020A7" w:usb1="D000004A"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529CC772" w:rsidR="0097793B" w:rsidRPr="007F6C51" w:rsidRDefault="0097793B" w:rsidP="0097793B">
          <w:pPr>
            <w:pStyle w:val="Footer"/>
            <w:bidi/>
            <w:rPr>
              <w:b/>
              <w:bCs/>
              <w:sz w:val="20"/>
              <w:szCs w:val="18"/>
              <w:rtl/>
              <w:lang w:bidi="fa-IR"/>
            </w:rPr>
          </w:pPr>
          <w:r w:rsidRPr="007F6C51">
            <w:rPr>
              <w:rFonts w:hint="cs"/>
              <w:b/>
              <w:bCs/>
              <w:sz w:val="20"/>
              <w:szCs w:val="18"/>
              <w:rtl/>
            </w:rPr>
            <w:t>تهیه کننده:</w:t>
          </w:r>
          <w:r w:rsidR="00863511">
            <w:rPr>
              <w:rFonts w:hint="cs"/>
              <w:b/>
              <w:bCs/>
              <w:sz w:val="20"/>
              <w:szCs w:val="18"/>
              <w:rtl/>
              <w:lang w:bidi="fa-IR"/>
            </w:rPr>
            <w:t>انیس رمضانی</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3C8B1BE6" w:rsidR="0097793B" w:rsidRPr="007F6C51" w:rsidRDefault="0097793B" w:rsidP="0097793B">
          <w:pPr>
            <w:pStyle w:val="Footer"/>
            <w:bidi/>
            <w:rPr>
              <w:b/>
              <w:bCs/>
              <w:sz w:val="20"/>
              <w:szCs w:val="18"/>
              <w:rtl/>
            </w:rPr>
          </w:pPr>
          <w:r w:rsidRPr="007F6C51">
            <w:rPr>
              <w:rFonts w:hint="cs"/>
              <w:b/>
              <w:bCs/>
              <w:sz w:val="20"/>
              <w:szCs w:val="18"/>
              <w:rtl/>
            </w:rPr>
            <w:t>تاریخ تهیه:</w:t>
          </w:r>
          <w:r w:rsidR="00863511">
            <w:rPr>
              <w:rFonts w:hint="cs"/>
              <w:b/>
              <w:bCs/>
              <w:sz w:val="20"/>
              <w:szCs w:val="18"/>
              <w:rtl/>
            </w:rPr>
            <w:t>3/12/1404</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D35" w14:textId="77777777" w:rsidR="00CD678C" w:rsidRDefault="00CD678C" w:rsidP="00AA6739">
      <w:pPr>
        <w:spacing w:after="0" w:line="240" w:lineRule="auto"/>
      </w:pPr>
      <w:r>
        <w:separator/>
      </w:r>
    </w:p>
  </w:footnote>
  <w:footnote w:type="continuationSeparator" w:id="0">
    <w:p w14:paraId="4B43011B" w14:textId="77777777" w:rsidR="00CD678C" w:rsidRDefault="00CD678C"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22E6">
      <w:rPr>
        <w:noProof/>
        <w:rtl/>
      </w:rPr>
    </w:r>
    <w:r w:rsidR="00BF22E6">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9.5pt;margin-top:-115.55pt;width:49.7pt;height:78.8pt;z-index:251658240;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&#13;&#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&#13;&#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C9D254B"/>
    <w:multiLevelType w:val="hybridMultilevel"/>
    <w:tmpl w:val="C9F685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F48B5"/>
    <w:multiLevelType w:val="hybridMultilevel"/>
    <w:tmpl w:val="1FB60B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57207AE"/>
    <w:multiLevelType w:val="hybridMultilevel"/>
    <w:tmpl w:val="B874E232"/>
    <w:lvl w:ilvl="0" w:tplc="F1D65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BB84703"/>
    <w:multiLevelType w:val="hybridMultilevel"/>
    <w:tmpl w:val="941EDC1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E66E4"/>
    <w:multiLevelType w:val="hybridMultilevel"/>
    <w:tmpl w:val="FEDA9068"/>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204622">
    <w:abstractNumId w:val="4"/>
  </w:num>
  <w:num w:numId="2" w16cid:durableId="2079280761">
    <w:abstractNumId w:val="13"/>
  </w:num>
  <w:num w:numId="3" w16cid:durableId="1852259283">
    <w:abstractNumId w:val="6"/>
  </w:num>
  <w:num w:numId="4" w16cid:durableId="329187849">
    <w:abstractNumId w:val="5"/>
  </w:num>
  <w:num w:numId="5" w16cid:durableId="317421522">
    <w:abstractNumId w:val="11"/>
  </w:num>
  <w:num w:numId="6" w16cid:durableId="662321523">
    <w:abstractNumId w:val="15"/>
  </w:num>
  <w:num w:numId="7" w16cid:durableId="1570654184">
    <w:abstractNumId w:val="14"/>
  </w:num>
  <w:num w:numId="8" w16cid:durableId="983659998">
    <w:abstractNumId w:val="0"/>
  </w:num>
  <w:num w:numId="9" w16cid:durableId="565801304">
    <w:abstractNumId w:val="1"/>
  </w:num>
  <w:num w:numId="10" w16cid:durableId="470757699">
    <w:abstractNumId w:val="9"/>
  </w:num>
  <w:num w:numId="11" w16cid:durableId="1129593642">
    <w:abstractNumId w:val="3"/>
  </w:num>
  <w:num w:numId="12" w16cid:durableId="1604418984">
    <w:abstractNumId w:val="8"/>
  </w:num>
  <w:num w:numId="13" w16cid:durableId="1657684388">
    <w:abstractNumId w:val="10"/>
  </w:num>
  <w:num w:numId="14" w16cid:durableId="1956331600">
    <w:abstractNumId w:val="2"/>
  </w:num>
  <w:num w:numId="15" w16cid:durableId="19820605">
    <w:abstractNumId w:val="7"/>
  </w:num>
  <w:num w:numId="16" w16cid:durableId="531920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53C12"/>
    <w:rsid w:val="00081B5F"/>
    <w:rsid w:val="000B044D"/>
    <w:rsid w:val="000B1A47"/>
    <w:rsid w:val="000D10D5"/>
    <w:rsid w:val="000E3773"/>
    <w:rsid w:val="000E56E4"/>
    <w:rsid w:val="000F3D7B"/>
    <w:rsid w:val="000F4B2B"/>
    <w:rsid w:val="00105DA3"/>
    <w:rsid w:val="00142885"/>
    <w:rsid w:val="00162308"/>
    <w:rsid w:val="00165590"/>
    <w:rsid w:val="001A35F1"/>
    <w:rsid w:val="001B3882"/>
    <w:rsid w:val="001D3A0B"/>
    <w:rsid w:val="001D3BAD"/>
    <w:rsid w:val="001E2D90"/>
    <w:rsid w:val="00213A52"/>
    <w:rsid w:val="00216CA1"/>
    <w:rsid w:val="00222DE4"/>
    <w:rsid w:val="00233F6E"/>
    <w:rsid w:val="00271C6E"/>
    <w:rsid w:val="002B1D0D"/>
    <w:rsid w:val="002F35E9"/>
    <w:rsid w:val="002F3851"/>
    <w:rsid w:val="00305361"/>
    <w:rsid w:val="003156AF"/>
    <w:rsid w:val="00350323"/>
    <w:rsid w:val="00365CC2"/>
    <w:rsid w:val="00380CDE"/>
    <w:rsid w:val="003853E4"/>
    <w:rsid w:val="003B4270"/>
    <w:rsid w:val="003C16E1"/>
    <w:rsid w:val="0046016C"/>
    <w:rsid w:val="004A6BFF"/>
    <w:rsid w:val="00525634"/>
    <w:rsid w:val="0055114C"/>
    <w:rsid w:val="0057587A"/>
    <w:rsid w:val="005A6AD7"/>
    <w:rsid w:val="005B34C7"/>
    <w:rsid w:val="005C75FF"/>
    <w:rsid w:val="005E1B66"/>
    <w:rsid w:val="005E2B09"/>
    <w:rsid w:val="006141A5"/>
    <w:rsid w:val="006635FC"/>
    <w:rsid w:val="0067074A"/>
    <w:rsid w:val="0067709B"/>
    <w:rsid w:val="006B6DBF"/>
    <w:rsid w:val="006F0B76"/>
    <w:rsid w:val="00782C35"/>
    <w:rsid w:val="007C4C4F"/>
    <w:rsid w:val="007F50D8"/>
    <w:rsid w:val="007F6C51"/>
    <w:rsid w:val="00863511"/>
    <w:rsid w:val="008C7F84"/>
    <w:rsid w:val="008F4D7E"/>
    <w:rsid w:val="00944340"/>
    <w:rsid w:val="00965D68"/>
    <w:rsid w:val="00970918"/>
    <w:rsid w:val="009730FE"/>
    <w:rsid w:val="0097793B"/>
    <w:rsid w:val="009947D8"/>
    <w:rsid w:val="009E4F82"/>
    <w:rsid w:val="009E5D6D"/>
    <w:rsid w:val="009F1DFE"/>
    <w:rsid w:val="009F417D"/>
    <w:rsid w:val="00A2206A"/>
    <w:rsid w:val="00A26711"/>
    <w:rsid w:val="00A42C27"/>
    <w:rsid w:val="00A97389"/>
    <w:rsid w:val="00AA6739"/>
    <w:rsid w:val="00AA7CAA"/>
    <w:rsid w:val="00AB3E56"/>
    <w:rsid w:val="00AF0913"/>
    <w:rsid w:val="00B16CA2"/>
    <w:rsid w:val="00B87519"/>
    <w:rsid w:val="00BD161E"/>
    <w:rsid w:val="00BE703D"/>
    <w:rsid w:val="00BF17F5"/>
    <w:rsid w:val="00BF22E6"/>
    <w:rsid w:val="00BF459E"/>
    <w:rsid w:val="00C24FF7"/>
    <w:rsid w:val="00C262E0"/>
    <w:rsid w:val="00C44223"/>
    <w:rsid w:val="00C451F1"/>
    <w:rsid w:val="00C62D0E"/>
    <w:rsid w:val="00C84B52"/>
    <w:rsid w:val="00C9325B"/>
    <w:rsid w:val="00CC144B"/>
    <w:rsid w:val="00CD4B95"/>
    <w:rsid w:val="00CD678C"/>
    <w:rsid w:val="00D32EFE"/>
    <w:rsid w:val="00D52121"/>
    <w:rsid w:val="00D545B3"/>
    <w:rsid w:val="00D77ACC"/>
    <w:rsid w:val="00D819A1"/>
    <w:rsid w:val="00DB0F6C"/>
    <w:rsid w:val="00E11918"/>
    <w:rsid w:val="00E21A45"/>
    <w:rsid w:val="00E93948"/>
    <w:rsid w:val="00F048A8"/>
    <w:rsid w:val="00F21F89"/>
    <w:rsid w:val="00F37250"/>
    <w:rsid w:val="00F47993"/>
    <w:rsid w:val="00F82E78"/>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F47993"/>
    <w:rPr>
      <w:color w:val="0563C1" w:themeColor="hyperlink"/>
      <w:u w:val="single"/>
    </w:rPr>
  </w:style>
  <w:style w:type="character" w:styleId="UnresolvedMention">
    <w:name w:val="Unresolved Mention"/>
    <w:basedOn w:val="DefaultParagraphFont"/>
    <w:uiPriority w:val="99"/>
    <w:semiHidden/>
    <w:unhideWhenUsed/>
    <w:rsid w:val="00F4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E0BA-2424-4709-84CC-940D7BAF6B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aftab_ramezani@yahoo.com</cp:lastModifiedBy>
  <cp:revision>11</cp:revision>
  <cp:lastPrinted>2024-11-24T08:04:00Z</cp:lastPrinted>
  <dcterms:created xsi:type="dcterms:W3CDTF">2025-09-23T08:50:00Z</dcterms:created>
  <dcterms:modified xsi:type="dcterms:W3CDTF">2026-02-23T07:53:00Z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