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A8A9" w14:textId="2DD7972B" w:rsidR="003B6216" w:rsidRPr="00D6250E" w:rsidRDefault="002F3851" w:rsidP="00D6250E">
      <w:pPr>
        <w:bidi/>
        <w:spacing w:before="240" w:line="240" w:lineRule="auto"/>
        <w:rPr>
          <w:b/>
          <w:bCs/>
          <w:rtl/>
        </w:rPr>
      </w:pPr>
      <w:r w:rsidRPr="0066027C">
        <w:rPr>
          <w:b/>
          <w:bCs/>
          <w:rtl/>
        </w:rPr>
        <w:t xml:space="preserve">عنوان </w:t>
      </w:r>
      <w:r w:rsidR="00BE703D">
        <w:rPr>
          <w:rFonts w:hint="cs"/>
          <w:b/>
          <w:bCs/>
          <w:rtl/>
        </w:rPr>
        <w:t xml:space="preserve"> فارسی </w:t>
      </w:r>
      <w:r w:rsidRPr="0066027C">
        <w:rPr>
          <w:b/>
          <w:bCs/>
          <w:rtl/>
        </w:rPr>
        <w:t>طرح تحقیقاتی</w:t>
      </w:r>
      <w:r w:rsidR="0097793B">
        <w:rPr>
          <w:rFonts w:hint="cs"/>
          <w:b/>
          <w:bCs/>
          <w:rtl/>
        </w:rPr>
        <w:t>:</w:t>
      </w:r>
      <w:r w:rsidR="00512097">
        <w:rPr>
          <w:rFonts w:hint="cs"/>
          <w:b/>
          <w:bCs/>
          <w:rtl/>
        </w:rPr>
        <w:t xml:space="preserve"> </w:t>
      </w:r>
      <w:r w:rsidR="00512097" w:rsidRPr="00512097">
        <w:rPr>
          <w:rFonts w:ascii="yekanYW" w:eastAsia="Times New Roman" w:hAnsi="yekanYW" w:cs="Times New Roman"/>
          <w:color w:val="000000"/>
          <w:sz w:val="18"/>
          <w:szCs w:val="18"/>
          <w:rtl/>
        </w:rPr>
        <w:br/>
      </w:r>
      <w:r w:rsidR="003B6216" w:rsidRPr="00D6250E">
        <w:rPr>
          <w:rFonts w:hint="cs"/>
          <w:sz w:val="22"/>
          <w:rtl/>
          <w:lang w:bidi="fa-IR"/>
        </w:rPr>
        <w:t>بررسی وضعیت بهداشت محیط مساجد شهر ایوان در سال 1402</w:t>
      </w:r>
    </w:p>
    <w:p w14:paraId="1BAE3878" w14:textId="076F6319" w:rsidR="00AB3E56" w:rsidRDefault="00BE703D" w:rsidP="003B6216">
      <w:pPr>
        <w:bidi/>
        <w:spacing w:after="0" w:line="240" w:lineRule="auto"/>
        <w:rPr>
          <w:b/>
          <w:bCs/>
          <w:rtl/>
        </w:rPr>
      </w:pPr>
      <w:r w:rsidRPr="0066027C">
        <w:rPr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 انگلیسی </w:t>
      </w:r>
      <w:r w:rsidRPr="0066027C">
        <w:rPr>
          <w:b/>
          <w:bCs/>
          <w:rtl/>
        </w:rPr>
        <w:t>طرح تحقیقاتی</w:t>
      </w:r>
      <w:r>
        <w:rPr>
          <w:rFonts w:hint="cs"/>
          <w:b/>
          <w:bCs/>
          <w:rtl/>
        </w:rPr>
        <w:t xml:space="preserve">: </w:t>
      </w:r>
    </w:p>
    <w:p w14:paraId="29BC0EE3" w14:textId="600DCF66" w:rsidR="00512097" w:rsidRPr="00D6250E" w:rsidRDefault="003B6216" w:rsidP="003B6216">
      <w:pPr>
        <w:spacing w:before="240"/>
        <w:rPr>
          <w:b/>
          <w:bCs/>
          <w:sz w:val="20"/>
          <w:szCs w:val="18"/>
          <w:rtl/>
        </w:rPr>
      </w:pPr>
      <w:r w:rsidRPr="00D6250E">
        <w:rPr>
          <w:rFonts w:asciiTheme="majorBidi" w:hAnsiTheme="majorBidi" w:cstheme="majorBidi"/>
          <w:sz w:val="22"/>
          <w:szCs w:val="18"/>
          <w:lang w:bidi="fa-IR"/>
        </w:rPr>
        <w:t xml:space="preserve">Study of environmental health status of </w:t>
      </w:r>
      <w:proofErr w:type="spellStart"/>
      <w:r w:rsidRPr="00D6250E">
        <w:rPr>
          <w:rFonts w:asciiTheme="majorBidi" w:hAnsiTheme="majorBidi" w:cstheme="majorBidi"/>
          <w:sz w:val="22"/>
          <w:szCs w:val="18"/>
          <w:lang w:bidi="fa-IR"/>
        </w:rPr>
        <w:t>Eyvan</w:t>
      </w:r>
      <w:proofErr w:type="spellEnd"/>
      <w:r w:rsidRPr="00D6250E">
        <w:rPr>
          <w:rFonts w:asciiTheme="majorBidi" w:hAnsiTheme="majorBidi" w:cstheme="majorBidi"/>
          <w:sz w:val="22"/>
          <w:szCs w:val="18"/>
          <w:lang w:bidi="fa-IR"/>
        </w:rPr>
        <w:t xml:space="preserve"> city Mosques in 2022</w:t>
      </w:r>
      <w:r w:rsidRPr="00D6250E">
        <w:rPr>
          <w:rFonts w:cs="B Elham"/>
          <w:sz w:val="22"/>
          <w:szCs w:val="18"/>
          <w:lang w:bidi="fa-IR"/>
        </w:rPr>
        <w:t xml:space="preserve"> </w:t>
      </w:r>
    </w:p>
    <w:p w14:paraId="768746D1" w14:textId="1236F158" w:rsidR="002F3851" w:rsidRPr="00D6250E" w:rsidRDefault="002F3851" w:rsidP="00AB3E56">
      <w:pPr>
        <w:bidi/>
        <w:spacing w:before="240"/>
        <w:rPr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512097" w:rsidRPr="00D6250E">
        <w:rPr>
          <w:rFonts w:hint="cs"/>
          <w:rtl/>
          <w:lang w:bidi="fa-IR"/>
        </w:rPr>
        <w:t xml:space="preserve"> </w:t>
      </w:r>
      <w:r w:rsidR="007071E2" w:rsidRPr="00D6250E">
        <w:rPr>
          <w:rFonts w:hint="cs"/>
          <w:rtl/>
          <w:lang w:bidi="fa-IR"/>
        </w:rPr>
        <w:t>7/07/1404</w:t>
      </w:r>
    </w:p>
    <w:p w14:paraId="3EB4AD3F" w14:textId="42CF1B25" w:rsidR="002F3851" w:rsidRDefault="002F3851" w:rsidP="00FB41C0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E514212" w14:textId="7E5A7640" w:rsidR="00D6250E" w:rsidRPr="00FB41C0" w:rsidRDefault="00D6250E" w:rsidP="00FB41C0">
      <w:pPr>
        <w:bidi/>
        <w:spacing w:after="0"/>
        <w:rPr>
          <w:rtl/>
        </w:rPr>
      </w:pPr>
      <w:r w:rsidRPr="00FB41C0">
        <w:rPr>
          <w:rtl/>
        </w:rPr>
        <w:t>ان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س</w:t>
      </w:r>
      <w:r w:rsidRPr="00FB41C0">
        <w:rPr>
          <w:rtl/>
        </w:rPr>
        <w:t xml:space="preserve"> آقا</w:t>
      </w:r>
      <w:r w:rsidRPr="00FB41C0">
        <w:rPr>
          <w:rFonts w:hint="cs"/>
          <w:rtl/>
        </w:rPr>
        <w:t>یی (</w:t>
      </w:r>
      <w:r w:rsidRPr="00FB41C0">
        <w:rPr>
          <w:rtl/>
        </w:rPr>
        <w:t>مجر</w:t>
      </w:r>
      <w:r w:rsidRPr="00FB41C0">
        <w:rPr>
          <w:rFonts w:hint="cs"/>
          <w:rtl/>
        </w:rPr>
        <w:t xml:space="preserve">ی)، </w:t>
      </w:r>
      <w:r w:rsidRPr="00FB41C0">
        <w:rPr>
          <w:rtl/>
        </w:rPr>
        <w:t>دانشجو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کارشناس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ارش</w:t>
      </w:r>
      <w:r w:rsidRPr="00FB41C0">
        <w:rPr>
          <w:rFonts w:hint="cs"/>
          <w:rtl/>
        </w:rPr>
        <w:t>د مهندسی بهداشت دانشگاه علوم پزشکی ایلام</w:t>
      </w:r>
    </w:p>
    <w:p w14:paraId="5E6C621F" w14:textId="2F23283C" w:rsidR="00D6250E" w:rsidRPr="00FB41C0" w:rsidRDefault="00D6250E" w:rsidP="00FB41C0">
      <w:pPr>
        <w:bidi/>
        <w:spacing w:after="0"/>
      </w:pPr>
      <w:r w:rsidRPr="00FB41C0">
        <w:rPr>
          <w:rtl/>
        </w:rPr>
        <w:t>سجاد مظلوم</w:t>
      </w:r>
      <w:r w:rsidRPr="00FB41C0">
        <w:rPr>
          <w:rFonts w:hint="cs"/>
          <w:rtl/>
        </w:rPr>
        <w:t>ی</w:t>
      </w:r>
      <w:r w:rsidRPr="00FB41C0">
        <w:rPr>
          <w:rFonts w:hint="cs"/>
          <w:rtl/>
        </w:rPr>
        <w:t xml:space="preserve"> (</w:t>
      </w:r>
      <w:r w:rsidRPr="00FB41C0">
        <w:rPr>
          <w:rtl/>
        </w:rPr>
        <w:t>همکار</w:t>
      </w:r>
      <w:r w:rsidRPr="00FB41C0">
        <w:rPr>
          <w:rFonts w:hint="cs"/>
          <w:rtl/>
        </w:rPr>
        <w:t xml:space="preserve">)، </w:t>
      </w:r>
      <w:r w:rsidRPr="00FB41C0">
        <w:rPr>
          <w:rtl/>
        </w:rPr>
        <w:t>دانش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ار</w:t>
      </w:r>
      <w:r w:rsidRPr="00FB41C0">
        <w:rPr>
          <w:rFonts w:hint="cs"/>
          <w:rtl/>
        </w:rPr>
        <w:t xml:space="preserve"> </w:t>
      </w:r>
      <w:r w:rsidRPr="00FB41C0">
        <w:rPr>
          <w:rtl/>
        </w:rPr>
        <w:t>گروه آموزش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بهداشت مح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ط،</w:t>
      </w:r>
      <w:r w:rsidRPr="00FB41C0">
        <w:rPr>
          <w:rtl/>
        </w:rPr>
        <w:t xml:space="preserve"> دانشکده بهداشت، دانشگاه علوم پزشک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ا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لام</w:t>
      </w:r>
    </w:p>
    <w:p w14:paraId="7EFD1893" w14:textId="721CDBC2" w:rsidR="00D6250E" w:rsidRPr="00FB41C0" w:rsidRDefault="00D6250E" w:rsidP="00FB41C0">
      <w:pPr>
        <w:bidi/>
        <w:spacing w:after="0"/>
      </w:pPr>
      <w:r w:rsidRPr="00FB41C0">
        <w:rPr>
          <w:rFonts w:hint="eastAsia"/>
          <w:rtl/>
        </w:rPr>
        <w:t>آراسته</w:t>
      </w:r>
      <w:r w:rsidRPr="00FB41C0">
        <w:rPr>
          <w:rtl/>
        </w:rPr>
        <w:t xml:space="preserve"> رستم</w:t>
      </w:r>
      <w:r w:rsidRPr="00FB41C0">
        <w:rPr>
          <w:rFonts w:hint="cs"/>
          <w:rtl/>
        </w:rPr>
        <w:t>ی</w:t>
      </w:r>
      <w:r w:rsidR="00FB41C0" w:rsidRPr="00FB41C0">
        <w:rPr>
          <w:rFonts w:hint="cs"/>
          <w:rtl/>
        </w:rPr>
        <w:t xml:space="preserve"> (</w:t>
      </w:r>
      <w:r w:rsidR="00FB41C0" w:rsidRPr="00FB41C0">
        <w:rPr>
          <w:rtl/>
        </w:rPr>
        <w:t>همکار</w:t>
      </w:r>
      <w:r w:rsidR="00FB41C0" w:rsidRPr="00FB41C0">
        <w:rPr>
          <w:rFonts w:hint="cs"/>
          <w:rtl/>
        </w:rPr>
        <w:t>)،</w:t>
      </w:r>
      <w:r w:rsidRPr="00FB41C0">
        <w:rPr>
          <w:rFonts w:hint="cs"/>
          <w:rtl/>
        </w:rPr>
        <w:t xml:space="preserve"> دانشجو </w:t>
      </w:r>
      <w:r w:rsidRPr="00FB41C0">
        <w:rPr>
          <w:rtl/>
        </w:rPr>
        <w:t>کارشناس</w:t>
      </w:r>
      <w:r w:rsidRPr="00FB41C0">
        <w:rPr>
          <w:rFonts w:hint="cs"/>
          <w:rtl/>
        </w:rPr>
        <w:t>ی</w:t>
      </w:r>
      <w:r w:rsidRPr="00FB41C0">
        <w:rPr>
          <w:rFonts w:hint="cs"/>
          <w:rtl/>
        </w:rPr>
        <w:t xml:space="preserve"> رشته </w:t>
      </w:r>
      <w:r w:rsidRPr="00FB41C0">
        <w:rPr>
          <w:rtl/>
        </w:rPr>
        <w:t>بهداشت مح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ط</w:t>
      </w:r>
      <w:r w:rsidRPr="00FB41C0">
        <w:rPr>
          <w:rtl/>
        </w:rPr>
        <w:t xml:space="preserve"> دانشگاه علوم پزشک</w:t>
      </w:r>
      <w:r w:rsidRPr="00FB41C0">
        <w:rPr>
          <w:rFonts w:hint="cs"/>
          <w:rtl/>
        </w:rPr>
        <w:t>ی</w:t>
      </w:r>
      <w:r w:rsidR="00FB41C0" w:rsidRPr="00FB41C0">
        <w:rPr>
          <w:rFonts w:hint="cs"/>
          <w:rtl/>
        </w:rPr>
        <w:t xml:space="preserve"> ایلام</w:t>
      </w:r>
    </w:p>
    <w:p w14:paraId="4C507D02" w14:textId="5803F8D3" w:rsidR="00FB41C0" w:rsidRPr="00FB41C0" w:rsidRDefault="00D6250E" w:rsidP="00FB41C0">
      <w:pPr>
        <w:bidi/>
        <w:spacing w:after="0"/>
      </w:pPr>
      <w:r w:rsidRPr="00FB41C0">
        <w:rPr>
          <w:rFonts w:hint="eastAsia"/>
          <w:rtl/>
        </w:rPr>
        <w:t>محمد</w:t>
      </w:r>
      <w:r w:rsidRPr="00FB41C0">
        <w:rPr>
          <w:rtl/>
        </w:rPr>
        <w:t xml:space="preserve"> درو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ش</w:t>
      </w:r>
      <w:r w:rsidRPr="00FB41C0">
        <w:rPr>
          <w:rtl/>
        </w:rPr>
        <w:t xml:space="preserve"> متول</w:t>
      </w:r>
      <w:r w:rsidRPr="00FB41C0">
        <w:rPr>
          <w:rFonts w:hint="cs"/>
          <w:rtl/>
        </w:rPr>
        <w:t>ی</w:t>
      </w:r>
      <w:r w:rsidR="00FB41C0" w:rsidRPr="00FB41C0">
        <w:rPr>
          <w:rtl/>
        </w:rPr>
        <w:tab/>
      </w:r>
      <w:r w:rsidR="00FB41C0" w:rsidRPr="00FB41C0">
        <w:rPr>
          <w:rFonts w:hint="cs"/>
          <w:rtl/>
        </w:rPr>
        <w:t xml:space="preserve">(همکار)، </w:t>
      </w:r>
      <w:r w:rsidR="00FB41C0" w:rsidRPr="00FB41C0">
        <w:rPr>
          <w:rtl/>
        </w:rPr>
        <w:t>استادیار مهندسی بهداشت محیط</w:t>
      </w:r>
      <w:r w:rsidR="00FB41C0" w:rsidRPr="00FB41C0">
        <w:rPr>
          <w:rFonts w:hint="cs"/>
          <w:rtl/>
        </w:rPr>
        <w:t xml:space="preserve">، </w:t>
      </w:r>
      <w:r w:rsidR="00FB41C0" w:rsidRPr="00FB41C0">
        <w:rPr>
          <w:rtl/>
        </w:rPr>
        <w:t>مرکز تحقیقات بهداشت، ایمنی و محیط</w:t>
      </w:r>
      <w:r w:rsidR="00FB41C0" w:rsidRPr="00FB41C0">
        <w:rPr>
          <w:rFonts w:hint="cs"/>
          <w:rtl/>
        </w:rPr>
        <w:t xml:space="preserve"> </w:t>
      </w:r>
      <w:r w:rsidR="00FB41C0" w:rsidRPr="00FB41C0">
        <w:rPr>
          <w:rtl/>
        </w:rPr>
        <w:t>دانشگاه علوم پزشکی البرز</w:t>
      </w:r>
    </w:p>
    <w:p w14:paraId="42D56DAF" w14:textId="2B6D90A5" w:rsidR="00763BA3" w:rsidRPr="0066027C" w:rsidRDefault="00763BA3" w:rsidP="00763BA3">
      <w:pPr>
        <w:bidi/>
        <w:rPr>
          <w:b/>
          <w:bCs/>
        </w:rPr>
      </w:pPr>
    </w:p>
    <w:p w14:paraId="72F5008F" w14:textId="1376EBD4" w:rsidR="002F3851" w:rsidRDefault="002F3851" w:rsidP="00FB41C0">
      <w:pPr>
        <w:bidi/>
        <w:spacing w:after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441DBC3" w14:textId="339CB9F5" w:rsidR="0019529F" w:rsidRPr="003B6216" w:rsidRDefault="0019529F" w:rsidP="0019529F">
      <w:pPr>
        <w:bidi/>
        <w:jc w:val="both"/>
        <w:rPr>
          <w:b/>
          <w:bCs/>
          <w:sz w:val="22"/>
          <w:szCs w:val="20"/>
          <w:rtl/>
        </w:rPr>
      </w:pPr>
      <w:r w:rsidRPr="00512097">
        <w:rPr>
          <w:rFonts w:ascii="yekanYW" w:eastAsia="Times New Roman" w:hAnsi="yekanYW"/>
          <w:color w:val="000000"/>
          <w:sz w:val="22"/>
          <w:rtl/>
        </w:rPr>
        <w:t xml:space="preserve">وضعیت بهداشت محیط </w:t>
      </w:r>
      <w:r w:rsidR="003B6216" w:rsidRPr="003B6216">
        <w:rPr>
          <w:rFonts w:ascii="yekanYW" w:eastAsia="Times New Roman" w:hAnsi="yekanYW" w:hint="cs"/>
          <w:color w:val="000000"/>
          <w:sz w:val="22"/>
          <w:rtl/>
        </w:rPr>
        <w:t>مساجد</w:t>
      </w:r>
      <w:r w:rsidRPr="00512097">
        <w:rPr>
          <w:rFonts w:ascii="yekanYW" w:eastAsia="Times New Roman" w:hAnsi="yekanYW"/>
          <w:color w:val="000000"/>
          <w:sz w:val="22"/>
          <w:rtl/>
        </w:rPr>
        <w:t xml:space="preserve"> شهر </w:t>
      </w:r>
      <w:r w:rsidR="003B6216" w:rsidRPr="003B6216">
        <w:rPr>
          <w:rFonts w:ascii="yekanYW" w:eastAsia="Times New Roman" w:hAnsi="yekanYW" w:hint="cs"/>
          <w:color w:val="000000"/>
          <w:sz w:val="22"/>
          <w:rtl/>
        </w:rPr>
        <w:t>ایوان</w:t>
      </w:r>
      <w:r w:rsidRPr="00512097">
        <w:rPr>
          <w:rFonts w:ascii="yekanYW" w:eastAsia="Times New Roman" w:hAnsi="yekanYW"/>
          <w:color w:val="000000"/>
          <w:sz w:val="22"/>
          <w:rtl/>
        </w:rPr>
        <w:t xml:space="preserve"> در سال 1402</w:t>
      </w:r>
      <w:r w:rsidRPr="003B6216">
        <w:rPr>
          <w:rFonts w:ascii="yekanYW" w:eastAsia="Times New Roman" w:hAnsi="yekanYW" w:hint="cs"/>
          <w:color w:val="000000"/>
          <w:sz w:val="22"/>
          <w:rtl/>
        </w:rPr>
        <w:t xml:space="preserve"> بررسی شد.</w:t>
      </w:r>
    </w:p>
    <w:p w14:paraId="5DADDD3C" w14:textId="4CCDA49E" w:rsidR="000D10D5" w:rsidRDefault="000D10D5" w:rsidP="00FB41C0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4770FDC9" w14:textId="77777777" w:rsidR="003B6216" w:rsidRPr="003B6216" w:rsidRDefault="003B6216" w:rsidP="00FB41C0">
      <w:pPr>
        <w:pStyle w:val="NormalWeb"/>
        <w:bidi/>
        <w:spacing w:before="0" w:beforeAutospacing="0"/>
        <w:jc w:val="both"/>
        <w:rPr>
          <w:rFonts w:cs="B Nazanin"/>
          <w:sz w:val="22"/>
          <w:szCs w:val="22"/>
          <w:rtl/>
        </w:rPr>
      </w:pPr>
      <w:r w:rsidRPr="003B6216">
        <w:rPr>
          <w:rFonts w:cs="B Nazanin" w:hint="cs"/>
          <w:sz w:val="22"/>
          <w:szCs w:val="22"/>
          <w:rtl/>
        </w:rPr>
        <w:t>با افزایش بازدید‌‌‌ها و نظارت مستمر کارشناسان بهداشت محیط می‌توان گام‌های موثری در بهبود وضعیت بهداشتی مساجد برداشت.</w:t>
      </w:r>
    </w:p>
    <w:p w14:paraId="3B22FC1F" w14:textId="20F3DCBD" w:rsidR="00BE703D" w:rsidRDefault="00BE703D" w:rsidP="00FB41C0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واژگان کلیدی طرح (حداقل 3 کلید واژه):</w:t>
      </w:r>
    </w:p>
    <w:p w14:paraId="02D7B8AC" w14:textId="1A1D4F8D" w:rsidR="00F95520" w:rsidRPr="000D10D5" w:rsidRDefault="0019529F" w:rsidP="00F95520">
      <w:pPr>
        <w:bidi/>
        <w:rPr>
          <w:rtl/>
        </w:rPr>
      </w:pPr>
      <w:r>
        <w:rPr>
          <w:rFonts w:hint="cs"/>
          <w:rtl/>
          <w:lang w:bidi="fa-IR"/>
        </w:rPr>
        <w:t xml:space="preserve">بهداشت محیط، </w:t>
      </w:r>
      <w:r w:rsidR="003B6216">
        <w:rPr>
          <w:rFonts w:hint="cs"/>
          <w:rtl/>
          <w:lang w:bidi="fa-IR"/>
        </w:rPr>
        <w:t>مساجد</w:t>
      </w:r>
      <w:r>
        <w:rPr>
          <w:rFonts w:hint="cs"/>
          <w:rtl/>
          <w:lang w:bidi="fa-IR"/>
        </w:rPr>
        <w:t>، شهر</w:t>
      </w:r>
      <w:r w:rsidR="003B6216">
        <w:rPr>
          <w:rFonts w:hint="cs"/>
          <w:rtl/>
          <w:lang w:bidi="fa-IR"/>
        </w:rPr>
        <w:t xml:space="preserve"> ایوان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4E240B94" w14:textId="29AB56E6" w:rsidR="002F3851" w:rsidRPr="00FB41C0" w:rsidRDefault="003B6216" w:rsidP="00FB41C0">
      <w:pPr>
        <w:bidi/>
        <w:spacing w:after="0"/>
        <w:jc w:val="both"/>
        <w:rPr>
          <w:sz w:val="22"/>
          <w:szCs w:val="20"/>
        </w:rPr>
      </w:pPr>
      <w:r w:rsidRPr="003B6216">
        <w:rPr>
          <w:rFonts w:hint="cs"/>
          <w:sz w:val="22"/>
          <w:rtl/>
          <w:lang w:bidi="fa-IR"/>
        </w:rPr>
        <w:t>توجه به بهداشت فردی و بهسازی محیط پیرامون انسان از قبیل محل سکونت و اماکن عمومی در سلامت فرد و جامعه از اهمیت ویژه‌ای بر‌خوردار است. یکی از مهمترین اماکن عمومی، مساجد است. بررسی</w:t>
      </w:r>
      <w:r w:rsidRPr="003B6216">
        <w:rPr>
          <w:rFonts w:cs="Calibri"/>
          <w:sz w:val="22"/>
          <w:cs/>
          <w:lang w:bidi="fa-IR"/>
        </w:rPr>
        <w:t>‎</w:t>
      </w:r>
      <w:r w:rsidRPr="003B6216">
        <w:rPr>
          <w:rFonts w:hint="cs"/>
          <w:sz w:val="22"/>
          <w:rtl/>
          <w:lang w:bidi="fa-IR"/>
        </w:rPr>
        <w:t xml:space="preserve">ها نشان می‌دهد بین شرایط نامناسب بهداشت اماکن عمومی به ویژه مساجد و شیوع بیماری واگیردار آثار مستقیمی وجود دارد. </w:t>
      </w:r>
      <w:r w:rsidRPr="003B6216">
        <w:rPr>
          <w:rFonts w:hint="cs"/>
          <w:sz w:val="22"/>
          <w:rtl/>
        </w:rPr>
        <w:t>نتایج نشان داد ک</w:t>
      </w:r>
      <w:r w:rsidRPr="003B6216">
        <w:rPr>
          <w:rFonts w:hint="eastAsia"/>
          <w:sz w:val="22"/>
          <w:rtl/>
        </w:rPr>
        <w:t>ه</w:t>
      </w:r>
      <w:r w:rsidRPr="003B6216">
        <w:rPr>
          <w:rFonts w:hint="cs"/>
          <w:sz w:val="22"/>
          <w:rtl/>
        </w:rPr>
        <w:t xml:space="preserve"> مساجد شهر ایوان از نظر رعایت بهداشت فردی</w:t>
      </w:r>
      <w:r w:rsidRPr="003B6216">
        <w:rPr>
          <w:sz w:val="22"/>
          <w:rtl/>
        </w:rPr>
        <w:t>،</w:t>
      </w:r>
      <w:r w:rsidRPr="003B6216">
        <w:rPr>
          <w:rFonts w:hint="cs"/>
          <w:sz w:val="22"/>
          <w:rtl/>
        </w:rPr>
        <w:t xml:space="preserve"> ابزار و تجهیزا</w:t>
      </w:r>
      <w:r w:rsidRPr="003B6216">
        <w:rPr>
          <w:rFonts w:hint="eastAsia"/>
          <w:sz w:val="22"/>
          <w:rtl/>
        </w:rPr>
        <w:t>ت</w:t>
      </w:r>
      <w:r w:rsidRPr="003B6216">
        <w:rPr>
          <w:sz w:val="22"/>
          <w:rtl/>
        </w:rPr>
        <w:t xml:space="preserve"> </w:t>
      </w:r>
      <w:r w:rsidRPr="003B6216">
        <w:rPr>
          <w:rFonts w:hint="cs"/>
          <w:sz w:val="22"/>
          <w:rtl/>
        </w:rPr>
        <w:t>و وضعیت بهداشت ساختمان</w:t>
      </w:r>
      <w:r w:rsidRPr="003B6216">
        <w:rPr>
          <w:sz w:val="22"/>
          <w:rtl/>
        </w:rPr>
        <w:t xml:space="preserve"> به ترتیب ۳۰</w:t>
      </w:r>
      <w:r w:rsidRPr="003B6216">
        <w:rPr>
          <w:rFonts w:hint="cs"/>
          <w:sz w:val="22"/>
          <w:rtl/>
        </w:rPr>
        <w:t>، ۸۰ و ۸۰</w:t>
      </w:r>
      <w:r w:rsidRPr="003B6216">
        <w:rPr>
          <w:sz w:val="22"/>
          <w:rtl/>
        </w:rPr>
        <w:t xml:space="preserve"> درصد</w:t>
      </w:r>
      <w:r w:rsidRPr="003B6216">
        <w:rPr>
          <w:rFonts w:hint="cs"/>
          <w:sz w:val="22"/>
          <w:rtl/>
        </w:rPr>
        <w:t xml:space="preserve"> م</w:t>
      </w:r>
      <w:r w:rsidRPr="003B6216">
        <w:rPr>
          <w:sz w:val="22"/>
          <w:rtl/>
        </w:rPr>
        <w:t xml:space="preserve">طابق </w:t>
      </w:r>
      <w:r w:rsidRPr="003B6216">
        <w:rPr>
          <w:rFonts w:hint="cs"/>
          <w:sz w:val="22"/>
          <w:rtl/>
        </w:rPr>
        <w:t>ب</w:t>
      </w:r>
      <w:r w:rsidRPr="003B6216">
        <w:rPr>
          <w:sz w:val="22"/>
          <w:rtl/>
        </w:rPr>
        <w:t>ا آیین</w:t>
      </w:r>
      <w:r w:rsidRPr="003B6216">
        <w:rPr>
          <w:rFonts w:hint="cs"/>
          <w:sz w:val="22"/>
          <w:rtl/>
        </w:rPr>
        <w:t>‌</w:t>
      </w:r>
      <w:r w:rsidRPr="003B6216">
        <w:rPr>
          <w:sz w:val="22"/>
          <w:rtl/>
        </w:rPr>
        <w:t>نامه</w:t>
      </w:r>
      <w:r w:rsidRPr="003B6216">
        <w:rPr>
          <w:rFonts w:hint="cs"/>
          <w:sz w:val="22"/>
          <w:rtl/>
        </w:rPr>
        <w:t xml:space="preserve"> می‌باشند. بطور کلی ۶۰ درصد پارامترهای مساجد مورد بررسی با چک‌لیست تطابق داشت و </w:t>
      </w:r>
      <w:r w:rsidRPr="003B6216">
        <w:rPr>
          <w:sz w:val="22"/>
          <w:rtl/>
        </w:rPr>
        <w:t xml:space="preserve">دارای </w:t>
      </w:r>
      <w:r w:rsidRPr="003B6216">
        <w:rPr>
          <w:rFonts w:hint="cs"/>
          <w:sz w:val="22"/>
          <w:rtl/>
        </w:rPr>
        <w:t>امتیاز بالای ۷۵ می‌باشند.</w:t>
      </w:r>
      <w:r w:rsidR="00FB41C0">
        <w:rPr>
          <w:rFonts w:hint="cs"/>
          <w:sz w:val="22"/>
          <w:rtl/>
        </w:rPr>
        <w:t xml:space="preserve"> </w:t>
      </w:r>
      <w:r w:rsidR="002F3851" w:rsidRPr="0097793B">
        <w:rPr>
          <w:rFonts w:hint="cs"/>
          <w:rtl/>
        </w:rPr>
        <w:t xml:space="preserve">موارد کاربرد نتایج طرح </w:t>
      </w:r>
      <w:r w:rsidR="00FB41C0">
        <w:rPr>
          <w:rFonts w:hint="cs"/>
          <w:rtl/>
        </w:rPr>
        <w:t>به شرح زیر می باشد:</w:t>
      </w:r>
      <w:r w:rsidR="002F3851" w:rsidRPr="0097793B">
        <w:rPr>
          <w:rFonts w:hint="cs"/>
          <w:rtl/>
        </w:rPr>
        <w:t xml:space="preserve">  </w:t>
      </w:r>
    </w:p>
    <w:p w14:paraId="0DB92006" w14:textId="29658362" w:rsidR="00F95520" w:rsidRPr="003B6216" w:rsidRDefault="003B6216" w:rsidP="00FB41C0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3B6216">
        <w:rPr>
          <w:rFonts w:cs="B Nazanin" w:hint="cs"/>
          <w:b/>
          <w:bCs/>
          <w:rtl/>
        </w:rPr>
        <w:t>بهبود شرایط بهداشتی مساجد</w:t>
      </w:r>
      <w:r w:rsidR="005A63B1" w:rsidRPr="003B6216">
        <w:rPr>
          <w:rFonts w:cs="B Nazanin" w:hint="cs"/>
          <w:b/>
          <w:bCs/>
          <w:rtl/>
        </w:rPr>
        <w:t xml:space="preserve">: </w:t>
      </w:r>
      <w:r w:rsidRPr="003B6216">
        <w:rPr>
          <w:rFonts w:cs="B Nazanin"/>
          <w:rtl/>
        </w:rPr>
        <w:t>نتایج طرح می‌تواند مسئولان شهری و هیئت امنای مساجد را در ارتقای بهداشت محیط مساجد یاری کند</w:t>
      </w:r>
      <w:r w:rsidR="00FB41C0">
        <w:rPr>
          <w:rFonts w:cs="B Nazanin" w:hint="cs"/>
          <w:rtl/>
        </w:rPr>
        <w:t>.</w:t>
      </w:r>
    </w:p>
    <w:p w14:paraId="0D2A35A5" w14:textId="2491B9A3" w:rsidR="005A63B1" w:rsidRPr="003B6216" w:rsidRDefault="003B6216" w:rsidP="00FB41C0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  <w:b/>
          <w:bCs/>
        </w:rPr>
      </w:pPr>
      <w:r w:rsidRPr="003B6216">
        <w:rPr>
          <w:rFonts w:cs="B Nazanin" w:hint="cs"/>
          <w:b/>
          <w:bCs/>
          <w:rtl/>
        </w:rPr>
        <w:t>راهنمایی در برنامه‌ریزی نظافت و نگهداری</w:t>
      </w:r>
      <w:r w:rsidR="005A63B1" w:rsidRPr="003B6216">
        <w:rPr>
          <w:rFonts w:cs="B Nazanin" w:hint="cs"/>
          <w:b/>
          <w:bCs/>
          <w:rtl/>
        </w:rPr>
        <w:t xml:space="preserve">: </w:t>
      </w:r>
      <w:r w:rsidRPr="003B6216">
        <w:rPr>
          <w:rFonts w:cs="B Nazanin"/>
          <w:rtl/>
        </w:rPr>
        <w:t>با شناسایی نقاط ضعف بهداشتی، می‌توان برنامه‌های منظم نظافت و ضدعفونی‌کردن مساجد را تدوین کرد</w:t>
      </w:r>
      <w:r w:rsidR="00FB41C0">
        <w:rPr>
          <w:rFonts w:cs="B Nazanin" w:hint="cs"/>
          <w:rtl/>
        </w:rPr>
        <w:t>.</w:t>
      </w:r>
    </w:p>
    <w:p w14:paraId="410212F6" w14:textId="1B77200C" w:rsidR="000E4C82" w:rsidRPr="000E4C82" w:rsidRDefault="003B6216" w:rsidP="00FB41C0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  <w:b/>
          <w:bCs/>
        </w:rPr>
      </w:pPr>
      <w:r w:rsidRPr="000E4C82">
        <w:rPr>
          <w:rFonts w:cs="B Nazanin" w:hint="cs"/>
          <w:b/>
          <w:bCs/>
          <w:rtl/>
        </w:rPr>
        <w:lastRenderedPageBreak/>
        <w:t>آموزش و فرهنگ‌سازی بهداشتی</w:t>
      </w:r>
      <w:r w:rsidR="005A63B1" w:rsidRPr="000E4C82">
        <w:rPr>
          <w:rFonts w:cs="B Nazanin" w:hint="cs"/>
          <w:b/>
          <w:bCs/>
          <w:rtl/>
        </w:rPr>
        <w:t xml:space="preserve">: </w:t>
      </w:r>
      <w:r w:rsidR="000E4C82" w:rsidRPr="000E4C82">
        <w:rPr>
          <w:rFonts w:cs="B Nazanin"/>
          <w:rtl/>
        </w:rPr>
        <w:t>نتایج پژوهش می‌تواند برای برگزاری کارگاه‌ها یا اطلاع‌رسانی به نمازگزاران و خادمان مساجد استفاده شود</w:t>
      </w:r>
      <w:r w:rsidR="00FB41C0">
        <w:rPr>
          <w:rFonts w:cs="B Nazanin" w:hint="cs"/>
          <w:rtl/>
        </w:rPr>
        <w:t>.</w:t>
      </w:r>
    </w:p>
    <w:p w14:paraId="374091E0" w14:textId="3FDBF3CA" w:rsidR="00F95520" w:rsidRPr="000E4C82" w:rsidRDefault="005A63B1" w:rsidP="00FB41C0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0E4C82">
        <w:rPr>
          <w:rFonts w:cs="B Nazanin" w:hint="cs"/>
          <w:b/>
          <w:bCs/>
          <w:rtl/>
        </w:rPr>
        <w:t xml:space="preserve">پژوهشی و علمی: </w:t>
      </w:r>
      <w:r w:rsidRPr="000E4C82">
        <w:rPr>
          <w:rFonts w:cs="B Nazanin"/>
          <w:rtl/>
        </w:rPr>
        <w:t>ایجاد پایگاه داده برای مطالعات مشابه در سال‌های بعد و مقایسه روند تغییرات وضعیت بهداشت محیط در این واحدها</w:t>
      </w:r>
      <w:r w:rsidR="00FB41C0">
        <w:rPr>
          <w:rFonts w:cs="B Nazanin" w:hint="cs"/>
          <w:rtl/>
        </w:rPr>
        <w:t>.</w:t>
      </w:r>
    </w:p>
    <w:p w14:paraId="40641F66" w14:textId="06B2ACF7" w:rsidR="000E4C82" w:rsidRPr="000E4C82" w:rsidRDefault="000E4C82" w:rsidP="00FB41C0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0E4C82">
        <w:rPr>
          <w:rFonts w:cs="B Nazanin" w:hint="cs"/>
          <w:b/>
          <w:bCs/>
          <w:rtl/>
        </w:rPr>
        <w:t>پشتیبانی از تصمیم‌گیری مسئولان:</w:t>
      </w:r>
      <w:r w:rsidRPr="000E4C82">
        <w:rPr>
          <w:rFonts w:cs="B Nazanin" w:hint="cs"/>
          <w:rtl/>
        </w:rPr>
        <w:t xml:space="preserve"> </w:t>
      </w:r>
      <w:r w:rsidRPr="000E4C82">
        <w:rPr>
          <w:rFonts w:cs="B Nazanin"/>
          <w:rtl/>
        </w:rPr>
        <w:t>مقامات شهری می‌توانند از یافته‌های طرح برای تخصیص منابع و بودجه به منظور بهبود بهداشت مساجد بهره‌مند شوند</w:t>
      </w:r>
      <w:r w:rsidR="00FB41C0">
        <w:rPr>
          <w:rFonts w:cs="B Nazanin" w:hint="cs"/>
          <w:rtl/>
        </w:rPr>
        <w:t>.</w:t>
      </w:r>
    </w:p>
    <w:p w14:paraId="16EFC6B7" w14:textId="77777777" w:rsidR="00F95520" w:rsidRDefault="002F3851" w:rsidP="00FB41C0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7539AF94" w:rsidR="002F3851" w:rsidRPr="000E4C82" w:rsidRDefault="000E4C82" w:rsidP="00FB41C0">
      <w:pPr>
        <w:pStyle w:val="ListParagraph"/>
        <w:numPr>
          <w:ilvl w:val="0"/>
          <w:numId w:val="5"/>
        </w:numPr>
        <w:bidi/>
        <w:spacing w:after="0"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 xml:space="preserve">ارتقای بهداشت محیط مساجد: </w:t>
      </w:r>
      <w:r w:rsidRPr="000E4C82">
        <w:rPr>
          <w:rFonts w:cs="B Nazanin"/>
          <w:rtl/>
        </w:rPr>
        <w:t xml:space="preserve">نتایج پژوهش با شناسایی نقاط ضعف بهداشتی، به بهبود نظافت و </w:t>
      </w:r>
      <w:r>
        <w:rPr>
          <w:rFonts w:cs="B Nazanin" w:hint="cs"/>
          <w:rtl/>
        </w:rPr>
        <w:t>گندزدایی</w:t>
      </w:r>
      <w:r w:rsidRPr="000E4C82">
        <w:rPr>
          <w:rFonts w:cs="B Nazanin"/>
          <w:rtl/>
        </w:rPr>
        <w:t xml:space="preserve"> مساجد کمک می‌کند</w:t>
      </w:r>
      <w:r w:rsidR="00FB41C0">
        <w:rPr>
          <w:rFonts w:cs="B Nazanin" w:hint="cs"/>
          <w:rtl/>
        </w:rPr>
        <w:t>.</w:t>
      </w:r>
    </w:p>
    <w:p w14:paraId="34D7A608" w14:textId="2E6C306A" w:rsidR="002F3851" w:rsidRPr="000E4C82" w:rsidRDefault="000E4C82" w:rsidP="00FB41C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 xml:space="preserve">راهنمایی تصمیم‌گیری مسئولان: </w:t>
      </w:r>
      <w:r w:rsidRPr="000E4C82">
        <w:rPr>
          <w:rFonts w:cs="B Nazanin"/>
          <w:rtl/>
        </w:rPr>
        <w:t>مسئولان شهری و هیئت امنای مساجد می‌توانند از یافته‌های طرح برای تخصیص منابع و برنامه‌ریزی بهتر استفاده کنند</w:t>
      </w:r>
      <w:r w:rsidR="00FB41C0">
        <w:rPr>
          <w:rFonts w:cs="B Nazanin" w:hint="cs"/>
          <w:rtl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353C6AE5" w14:textId="62528E2F" w:rsidR="00A2206A" w:rsidRPr="00A2206A" w:rsidRDefault="00A2206A" w:rsidP="00FB41C0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5A63B1">
        <w:rPr>
          <w:rFonts w:hint="cs"/>
          <w:b/>
          <w:bCs/>
          <w:rtl/>
        </w:rPr>
        <w:t>-</w:t>
      </w:r>
    </w:p>
    <w:p w14:paraId="12D3F896" w14:textId="6340C7C7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473D05D1" w14:textId="0803851D" w:rsidR="004E74A2" w:rsidRPr="004E74A2" w:rsidRDefault="004E74A2" w:rsidP="004E74A2">
      <w:pPr>
        <w:pStyle w:val="ListParagraph"/>
        <w:numPr>
          <w:ilvl w:val="0"/>
          <w:numId w:val="13"/>
        </w:numPr>
        <w:bidi/>
        <w:jc w:val="both"/>
        <w:rPr>
          <w:b/>
          <w:bCs/>
        </w:rPr>
      </w:pPr>
      <w:r>
        <w:rPr>
          <w:rFonts w:cs="B Nazanin" w:hint="cs"/>
          <w:rtl/>
        </w:rPr>
        <w:t>مسئولان و کارشناسان بهداشت محیط</w:t>
      </w:r>
    </w:p>
    <w:p w14:paraId="0A166901" w14:textId="4D27642B" w:rsidR="004E74A2" w:rsidRPr="004E74A2" w:rsidRDefault="000E4C82" w:rsidP="004E74A2">
      <w:pPr>
        <w:pStyle w:val="ListParagraph"/>
        <w:numPr>
          <w:ilvl w:val="0"/>
          <w:numId w:val="13"/>
        </w:numPr>
        <w:bidi/>
        <w:jc w:val="both"/>
        <w:rPr>
          <w:b/>
          <w:bCs/>
        </w:rPr>
      </w:pPr>
      <w:r>
        <w:rPr>
          <w:rFonts w:cs="B Nazanin" w:hint="cs"/>
          <w:rtl/>
        </w:rPr>
        <w:t>هیئت امنای مساجد و خادمان آن‌ها</w:t>
      </w:r>
    </w:p>
    <w:p w14:paraId="241EDD1D" w14:textId="039726FB" w:rsidR="00F95520" w:rsidRPr="004E74A2" w:rsidRDefault="000E4C82" w:rsidP="009A1974">
      <w:pPr>
        <w:pStyle w:val="ListParagraph"/>
        <w:numPr>
          <w:ilvl w:val="0"/>
          <w:numId w:val="13"/>
        </w:numPr>
        <w:bidi/>
        <w:jc w:val="both"/>
        <w:rPr>
          <w:b/>
          <w:bCs/>
        </w:rPr>
      </w:pPr>
      <w:r>
        <w:rPr>
          <w:rFonts w:cs="B Nazanin" w:hint="cs"/>
          <w:rtl/>
        </w:rPr>
        <w:t>مسئولان شهری و بهداشتی</w:t>
      </w:r>
    </w:p>
    <w:p w14:paraId="518ECAED" w14:textId="32F0AB77" w:rsidR="004E74A2" w:rsidRPr="004E74A2" w:rsidRDefault="000E4C82" w:rsidP="004E74A2">
      <w:pPr>
        <w:pStyle w:val="ListParagraph"/>
        <w:numPr>
          <w:ilvl w:val="0"/>
          <w:numId w:val="13"/>
        </w:numPr>
        <w:bidi/>
        <w:jc w:val="both"/>
        <w:rPr>
          <w:b/>
          <w:bCs/>
        </w:rPr>
      </w:pPr>
      <w:r>
        <w:rPr>
          <w:rFonts w:cs="B Nazanin" w:hint="cs"/>
          <w:rtl/>
        </w:rPr>
        <w:t>مصلیان و بازدیدکنندگان مساجد</w:t>
      </w:r>
    </w:p>
    <w:p w14:paraId="1C7E7448" w14:textId="0E796087" w:rsidR="004E74A2" w:rsidRDefault="004E74A2" w:rsidP="004E74A2">
      <w:pPr>
        <w:pStyle w:val="ListParagraph"/>
        <w:numPr>
          <w:ilvl w:val="0"/>
          <w:numId w:val="13"/>
        </w:numPr>
        <w:bidi/>
        <w:jc w:val="both"/>
        <w:rPr>
          <w:b/>
          <w:bCs/>
          <w:rtl/>
        </w:rPr>
      </w:pPr>
      <w:r>
        <w:rPr>
          <w:rFonts w:cs="B Nazanin" w:hint="cs"/>
          <w:rtl/>
        </w:rPr>
        <w:t>پژوهشگران و دانشجویان حوزه بهداشت محیط</w:t>
      </w:r>
    </w:p>
    <w:p w14:paraId="042E26B8" w14:textId="675AAC64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5A63B1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25787102" w14:textId="7ACF7E24" w:rsidR="000E4C82" w:rsidRPr="000E4C82" w:rsidRDefault="000E4C82" w:rsidP="000E4C82">
      <w:pPr>
        <w:bidi/>
        <w:jc w:val="right"/>
        <w:rPr>
          <w:rStyle w:val="Hyperlink"/>
          <w:rFonts w:asciiTheme="majorBidi" w:hAnsiTheme="majorBidi" w:cstheme="majorBidi"/>
          <w:sz w:val="20"/>
          <w:szCs w:val="20"/>
          <w:shd w:val="clear" w:color="auto" w:fill="FFFFFF"/>
          <w:rtl/>
        </w:rPr>
      </w:pP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instrText xml:space="preserve"> HYPERLINK "http://jehe.abzums.ac.ir/article-1-1116-fa.html" </w:instrTex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fldChar w:fldCharType="separate"/>
      </w:r>
      <w:r w:rsidRPr="000E4C82">
        <w:rPr>
          <w:rStyle w:val="Hyperlink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hyperlink r:id="rId8" w:history="1">
        <w:r w:rsidRPr="000E4C82">
          <w:rPr>
            <w:rStyle w:val="Hyperlink"/>
            <w:rFonts w:asciiTheme="majorBidi" w:hAnsiTheme="majorBidi" w:cstheme="majorBidi"/>
            <w:sz w:val="20"/>
            <w:szCs w:val="20"/>
            <w:bdr w:val="none" w:sz="0" w:space="0" w:color="auto" w:frame="1"/>
            <w:shd w:val="clear" w:color="auto" w:fill="FFFFFF"/>
          </w:rPr>
          <w:t>http://jehe.abzums.ac.ir/article-1-1117-fa.html</w:t>
        </w:r>
      </w:hyperlink>
    </w:p>
    <w:p w14:paraId="0BD44DEE" w14:textId="0AEC23AE" w:rsidR="000E4C82" w:rsidRDefault="000E4C82" w:rsidP="00FB41C0">
      <w:pPr>
        <w:bidi/>
        <w:spacing w:after="0"/>
        <w:rPr>
          <w:b/>
          <w:bCs/>
          <w:rtl/>
        </w:rPr>
      </w:pP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fldChar w:fldCharType="end"/>
      </w:r>
    </w:p>
    <w:p w14:paraId="79901E0F" w14:textId="28D26A60" w:rsidR="002F3851" w:rsidRDefault="002F3851" w:rsidP="000E4C82">
      <w:pPr>
        <w:jc w:val="right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E84311C" w14:textId="242428F9" w:rsidR="000E4C82" w:rsidRDefault="000E4C82" w:rsidP="00FB41C0">
      <w:pPr>
        <w:spacing w:after="0"/>
        <w:rPr>
          <w:rFonts w:ascii="Times New Roman" w:hAnsi="Times New Roman" w:cs="Times New Roman"/>
          <w:sz w:val="22"/>
          <w:szCs w:val="20"/>
          <w:lang w:bidi="fa-IR"/>
        </w:rPr>
      </w:pPr>
      <w:hyperlink r:id="rId9" w:history="1">
        <w:r w:rsidRPr="000E4C82">
          <w:rPr>
            <w:rStyle w:val="Hyperlink"/>
            <w:rFonts w:ascii="Times New Roman" w:hAnsi="Times New Roman" w:cs="Times New Roman"/>
            <w:sz w:val="22"/>
            <w:szCs w:val="20"/>
            <w:lang w:bidi="fa-IR"/>
          </w:rPr>
          <w:t>anisaghaei@gmail.com</w:t>
        </w:r>
      </w:hyperlink>
    </w:p>
    <w:p w14:paraId="6DB536CC" w14:textId="1A449753" w:rsidR="00F95520" w:rsidRPr="000E4C82" w:rsidRDefault="000E4C82" w:rsidP="00FB41C0">
      <w:pPr>
        <w:rPr>
          <w:rFonts w:ascii="Times New Roman" w:hAnsi="Times New Roman"/>
          <w:rtl/>
          <w:lang w:bidi="fa-IR"/>
        </w:rPr>
      </w:pPr>
      <w:r w:rsidRPr="000E4C82">
        <w:rPr>
          <w:rFonts w:ascii="Times New Roman" w:hAnsi="Times New Roman" w:hint="cs"/>
          <w:rtl/>
          <w:lang w:bidi="fa-IR"/>
        </w:rPr>
        <w:t>09384353883</w:t>
      </w:r>
    </w:p>
    <w:p w14:paraId="28DE0EA6" w14:textId="7833AE63" w:rsidR="002F3851" w:rsidRPr="00A33AD0" w:rsidRDefault="002F3851" w:rsidP="00A33AD0">
      <w:pPr>
        <w:bidi/>
        <w:jc w:val="both"/>
        <w:rPr>
          <w:b/>
          <w:bCs/>
          <w:sz w:val="22"/>
          <w:szCs w:val="2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6F085303" w14:textId="77777777" w:rsidR="000E4C82" w:rsidRPr="00FB41C0" w:rsidRDefault="000E4C82" w:rsidP="00FB41C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B41C0">
        <w:rPr>
          <w:rFonts w:asciiTheme="majorBidi" w:hAnsiTheme="majorBidi" w:cstheme="majorBidi"/>
          <w:sz w:val="20"/>
          <w:szCs w:val="20"/>
        </w:rPr>
        <w:lastRenderedPageBreak/>
        <w:t>Aghalari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Z,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Ashrafian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Amiri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H,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Mirzaei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M,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Lelahi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D,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Jafarian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S. Environmental health status of mosques in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Babol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>. Islam And Health Journal. 2019;4(1):39-45</w:t>
      </w:r>
      <w:r w:rsidRPr="00FB41C0">
        <w:rPr>
          <w:rFonts w:asciiTheme="majorBidi" w:hAnsiTheme="majorBidi" w:cstheme="majorBidi" w:hint="cs"/>
          <w:sz w:val="20"/>
          <w:szCs w:val="20"/>
        </w:rPr>
        <w:t xml:space="preserve"> </w:t>
      </w:r>
      <w:r w:rsidRPr="00FB41C0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FB41C0">
        <w:rPr>
          <w:rFonts w:ascii="Times New Roman" w:hAnsi="Times New Roman" w:cs="Times New Roman"/>
          <w:sz w:val="20"/>
          <w:szCs w:val="20"/>
          <w:lang w:bidi="fa-IR"/>
        </w:rPr>
        <w:t>in Persian]</w:t>
      </w:r>
      <w:r w:rsidRPr="00FB41C0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27301A4C" w14:textId="77777777" w:rsidR="000E4C82" w:rsidRPr="00FB41C0" w:rsidRDefault="000E4C82" w:rsidP="00FB41C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FB41C0">
        <w:rPr>
          <w:rFonts w:asciiTheme="majorBidi" w:hAnsiTheme="majorBidi" w:cstheme="majorBidi"/>
          <w:sz w:val="20"/>
          <w:szCs w:val="20"/>
        </w:rPr>
        <w:t>Yousefi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Z, Ala A. Health status of mosques and places of worship and the related factors in Sari, 2016. Journal of Religion and Health. 2018;6(1):46-53</w:t>
      </w:r>
      <w:r w:rsidRPr="00FB41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41C0">
        <w:rPr>
          <w:rFonts w:ascii="Times New Roman" w:hAnsi="Times New Roman" w:cs="Times New Roman"/>
          <w:sz w:val="20"/>
          <w:szCs w:val="20"/>
          <w:lang w:bidi="fa-IR"/>
        </w:rPr>
        <w:t>[in Persian]</w:t>
      </w:r>
      <w:r w:rsidRPr="00FB41C0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25066B59" w14:textId="77777777" w:rsidR="000E4C82" w:rsidRPr="00FB41C0" w:rsidRDefault="000E4C82" w:rsidP="00FB41C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B41C0">
        <w:rPr>
          <w:rFonts w:asciiTheme="majorBidi" w:hAnsiTheme="majorBidi" w:cstheme="majorBidi"/>
          <w:sz w:val="20"/>
          <w:szCs w:val="20"/>
        </w:rPr>
        <w:t>Azadian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F,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Hashemi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H,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Karimi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M,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Riasati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A,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Ejraei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A,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Razavi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S,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Ahangaran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S. Providing a Model for Managing the Environmental Health of Mosques.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iranian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journal of culture and health promotion. 2021;5(1):66-71</w:t>
      </w:r>
      <w:r w:rsidRPr="00FB41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41C0">
        <w:rPr>
          <w:rFonts w:ascii="Times New Roman" w:hAnsi="Times New Roman" w:cs="Times New Roman"/>
          <w:sz w:val="20"/>
          <w:szCs w:val="20"/>
          <w:lang w:bidi="fa-IR"/>
        </w:rPr>
        <w:t>[in Persian]</w:t>
      </w:r>
      <w:r w:rsidRPr="00FB41C0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2C616E06" w14:textId="77777777" w:rsidR="000E4C82" w:rsidRPr="00FB41C0" w:rsidRDefault="000E4C82" w:rsidP="00FB41C0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41C0">
        <w:rPr>
          <w:rFonts w:asciiTheme="majorBidi" w:hAnsiTheme="majorBidi" w:cstheme="majorBidi"/>
          <w:sz w:val="20"/>
          <w:szCs w:val="20"/>
        </w:rPr>
        <w:t xml:space="preserve">Safari G,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Yaghoobi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Roodposhti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F,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Asl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Hashemi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A,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Emam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Jomeh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H. Investigation of health environmental status of mosques of </w:t>
      </w:r>
      <w:proofErr w:type="spellStart"/>
      <w:r w:rsidRPr="00FB41C0">
        <w:rPr>
          <w:rFonts w:asciiTheme="majorBidi" w:hAnsiTheme="majorBidi" w:cstheme="majorBidi"/>
          <w:sz w:val="20"/>
          <w:szCs w:val="20"/>
        </w:rPr>
        <w:t>Ahar</w:t>
      </w:r>
      <w:proofErr w:type="spellEnd"/>
      <w:r w:rsidRPr="00FB41C0">
        <w:rPr>
          <w:rFonts w:asciiTheme="majorBidi" w:hAnsiTheme="majorBidi" w:cstheme="majorBidi"/>
          <w:sz w:val="20"/>
          <w:szCs w:val="20"/>
        </w:rPr>
        <w:t xml:space="preserve"> in 2018. Journal of Environmental Science Studies. 2022;7(1):4488-93</w:t>
      </w:r>
      <w:r w:rsidRPr="00FB41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41C0">
        <w:rPr>
          <w:rFonts w:ascii="Times New Roman" w:hAnsi="Times New Roman" w:cs="Times New Roman"/>
          <w:sz w:val="20"/>
          <w:szCs w:val="20"/>
          <w:lang w:bidi="fa-IR"/>
        </w:rPr>
        <w:t>[in Persian]</w:t>
      </w:r>
      <w:r w:rsidRPr="00FB41C0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0E292C24" w14:textId="6B97749C" w:rsidR="00F95520" w:rsidRPr="00A33AD0" w:rsidRDefault="00F95520" w:rsidP="00FB41C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bookmarkStart w:id="2" w:name="_GoBack"/>
      <w:bookmarkEnd w:id="2"/>
    </w:p>
    <w:sectPr w:rsidR="00F95520" w:rsidRPr="00A33AD0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243D7" w14:textId="77777777" w:rsidR="00872875" w:rsidRDefault="00872875" w:rsidP="00AA6739">
      <w:pPr>
        <w:spacing w:after="0" w:line="240" w:lineRule="auto"/>
      </w:pPr>
      <w:r>
        <w:separator/>
      </w:r>
    </w:p>
  </w:endnote>
  <w:endnote w:type="continuationSeparator" w:id="0">
    <w:p w14:paraId="0F84349C" w14:textId="77777777" w:rsidR="00872875" w:rsidRDefault="0087287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ekanYW">
    <w:altName w:val="Cambria"/>
    <w:panose1 w:val="00000000000000000000"/>
    <w:charset w:val="00"/>
    <w:family w:val="roman"/>
    <w:notTrueType/>
    <w:pitch w:val="default"/>
  </w:font>
  <w:font w:name="B Elham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CF3240F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A33AD0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انیس آقایی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3CABB5BC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A33AD0">
            <w:rPr>
              <w:rFonts w:hint="cs"/>
              <w:b/>
              <w:bCs/>
              <w:sz w:val="20"/>
              <w:szCs w:val="18"/>
              <w:rtl/>
            </w:rPr>
            <w:t xml:space="preserve"> 7/07/1404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BDB80" w14:textId="77777777" w:rsidR="00872875" w:rsidRDefault="00872875" w:rsidP="00AA6739">
      <w:pPr>
        <w:spacing w:after="0" w:line="240" w:lineRule="auto"/>
      </w:pPr>
      <w:r>
        <w:separator/>
      </w:r>
    </w:p>
  </w:footnote>
  <w:footnote w:type="continuationSeparator" w:id="0">
    <w:p w14:paraId="2E9B7920" w14:textId="77777777" w:rsidR="00872875" w:rsidRDefault="0087287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875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14416D"/>
    <w:multiLevelType w:val="hybridMultilevel"/>
    <w:tmpl w:val="63E6DACC"/>
    <w:lvl w:ilvl="0" w:tplc="4FA29332">
      <w:start w:val="1"/>
      <w:numFmt w:val="decimal"/>
      <w:lvlText w:val="%1)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464CB"/>
    <w:multiLevelType w:val="hybridMultilevel"/>
    <w:tmpl w:val="4928F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4C82"/>
    <w:rsid w:val="000E56E4"/>
    <w:rsid w:val="000F3D7B"/>
    <w:rsid w:val="000F4B2B"/>
    <w:rsid w:val="00105DA3"/>
    <w:rsid w:val="00142885"/>
    <w:rsid w:val="0019529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3B6216"/>
    <w:rsid w:val="0046016C"/>
    <w:rsid w:val="004A6BFF"/>
    <w:rsid w:val="004B0640"/>
    <w:rsid w:val="004E74A2"/>
    <w:rsid w:val="00512097"/>
    <w:rsid w:val="00525634"/>
    <w:rsid w:val="0055114C"/>
    <w:rsid w:val="0057587A"/>
    <w:rsid w:val="005A63B1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071E2"/>
    <w:rsid w:val="00763BA3"/>
    <w:rsid w:val="00782C35"/>
    <w:rsid w:val="007F50D8"/>
    <w:rsid w:val="007F6C51"/>
    <w:rsid w:val="00872875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33AD0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6250E"/>
    <w:rsid w:val="00D77ACC"/>
    <w:rsid w:val="00E11918"/>
    <w:rsid w:val="00E21A45"/>
    <w:rsid w:val="00F048A8"/>
    <w:rsid w:val="00F21F89"/>
    <w:rsid w:val="00F37250"/>
    <w:rsid w:val="00F95520"/>
    <w:rsid w:val="00FB41C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5A63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4E7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4A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he.abzums.ac.ir/article-1-1117-f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aniiiiiis\&#1605;&#1602;&#1591;&#1593;%20&#1575;&#1585;&#1588;&#1583;\&#1583;&#1705;&#1578;&#1585;%20&#1605;&#1592;&#1604;&#1608;&#1605;&#1740;\&#1605;&#1602;&#1575;&#1604;&#1607;\&#1605;&#1602;&#1575;&#1604;&#1607;%20&#1570;&#1585;&#1575;&#1740;&#1588;&#1711;&#1575;&#1607;%20&#1583;&#1607;&#1604;&#1585;&#1575;&#1606;\&#1578;&#1587;&#1608;&#1740;&#1607;%20&#1591;&#1585;&#1581;\anisaghae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C0B3-F4CE-4125-B0D3-63208110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3</cp:revision>
  <cp:lastPrinted>2024-11-24T08:04:00Z</cp:lastPrinted>
  <dcterms:created xsi:type="dcterms:W3CDTF">2025-09-29T12:18:00Z</dcterms:created>
  <dcterms:modified xsi:type="dcterms:W3CDTF">2025-09-30T06:22:00Z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