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52BE1" w14:textId="04BA6886" w:rsidR="0089090A" w:rsidRDefault="002F3851" w:rsidP="0089090A">
      <w:pPr>
        <w:bidi/>
        <w:spacing w:before="240" w:after="0"/>
        <w:jc w:val="both"/>
        <w:rPr>
          <w:b/>
          <w:bCs/>
          <w:szCs w:val="24"/>
          <w:rtl/>
        </w:rPr>
      </w:pPr>
      <w:r w:rsidRPr="009F417D">
        <w:rPr>
          <w:b/>
          <w:bCs/>
          <w:szCs w:val="24"/>
          <w:rtl/>
        </w:rPr>
        <w:t xml:space="preserve">عنوان </w:t>
      </w:r>
      <w:r w:rsidR="00BE703D" w:rsidRPr="009F417D">
        <w:rPr>
          <w:rFonts w:hint="cs"/>
          <w:b/>
          <w:bCs/>
          <w:szCs w:val="24"/>
          <w:rtl/>
        </w:rPr>
        <w:t xml:space="preserve"> فارسی </w:t>
      </w:r>
      <w:r w:rsidRPr="009F417D">
        <w:rPr>
          <w:b/>
          <w:bCs/>
          <w:szCs w:val="24"/>
          <w:rtl/>
        </w:rPr>
        <w:t>طرح تحقیقاتی</w:t>
      </w:r>
      <w:r w:rsidR="0097793B" w:rsidRPr="009F417D">
        <w:rPr>
          <w:rFonts w:hint="cs"/>
          <w:b/>
          <w:bCs/>
          <w:szCs w:val="24"/>
          <w:rtl/>
        </w:rPr>
        <w:t>:</w:t>
      </w:r>
      <w:r w:rsidR="0089090A">
        <w:rPr>
          <w:rFonts w:hint="cs"/>
          <w:b/>
          <w:bCs/>
          <w:szCs w:val="24"/>
          <w:rtl/>
        </w:rPr>
        <w:t xml:space="preserve"> </w:t>
      </w:r>
    </w:p>
    <w:p w14:paraId="4BF0B5AA" w14:textId="1CC7F881" w:rsidR="00F21F89" w:rsidRPr="0089090A" w:rsidRDefault="00F21F89" w:rsidP="0089090A">
      <w:pPr>
        <w:bidi/>
        <w:spacing w:after="0"/>
        <w:jc w:val="both"/>
        <w:rPr>
          <w:b/>
          <w:bCs/>
          <w:szCs w:val="24"/>
          <w:rtl/>
        </w:rPr>
      </w:pPr>
      <w:r w:rsidRPr="009F417D">
        <w:rPr>
          <w:rFonts w:hint="cs"/>
          <w:b/>
          <w:bCs/>
          <w:szCs w:val="24"/>
          <w:rtl/>
        </w:rPr>
        <w:t xml:space="preserve"> </w:t>
      </w:r>
      <w:r w:rsidR="00D3658D" w:rsidRPr="0089090A">
        <w:rPr>
          <w:sz w:val="22"/>
          <w:rtl/>
          <w:lang w:bidi="fa-IR"/>
        </w:rPr>
        <w:t>بررس</w:t>
      </w:r>
      <w:r w:rsidR="00D3658D" w:rsidRPr="0089090A">
        <w:rPr>
          <w:rFonts w:hint="cs"/>
          <w:sz w:val="22"/>
          <w:rtl/>
          <w:lang w:bidi="fa-IR"/>
        </w:rPr>
        <w:t>ی</w:t>
      </w:r>
      <w:r w:rsidR="00D3658D" w:rsidRPr="0089090A">
        <w:rPr>
          <w:sz w:val="22"/>
          <w:rtl/>
          <w:lang w:bidi="fa-IR"/>
        </w:rPr>
        <w:t xml:space="preserve"> عوامل مرتبط با کودک آزار</w:t>
      </w:r>
      <w:r w:rsidR="00D3658D" w:rsidRPr="0089090A">
        <w:rPr>
          <w:rFonts w:hint="cs"/>
          <w:sz w:val="22"/>
          <w:rtl/>
          <w:lang w:bidi="fa-IR"/>
        </w:rPr>
        <w:t>ی</w:t>
      </w:r>
      <w:r w:rsidR="00D3658D" w:rsidRPr="0089090A">
        <w:rPr>
          <w:sz w:val="22"/>
          <w:rtl/>
          <w:lang w:bidi="fa-IR"/>
        </w:rPr>
        <w:t xml:space="preserve"> در استان ا</w:t>
      </w:r>
      <w:r w:rsidR="00D3658D" w:rsidRPr="0089090A">
        <w:rPr>
          <w:rFonts w:hint="cs"/>
          <w:sz w:val="22"/>
          <w:rtl/>
          <w:lang w:bidi="fa-IR"/>
        </w:rPr>
        <w:t>ی</w:t>
      </w:r>
      <w:r w:rsidR="00D3658D" w:rsidRPr="0089090A">
        <w:rPr>
          <w:rFonts w:hint="eastAsia"/>
          <w:sz w:val="22"/>
          <w:rtl/>
          <w:lang w:bidi="fa-IR"/>
        </w:rPr>
        <w:t>لام</w:t>
      </w:r>
      <w:r w:rsidR="00D3658D" w:rsidRPr="0089090A">
        <w:rPr>
          <w:sz w:val="22"/>
          <w:rtl/>
          <w:lang w:bidi="fa-IR"/>
        </w:rPr>
        <w:t xml:space="preserve"> در سال 1397-1398،</w:t>
      </w:r>
      <w:r w:rsidR="00D3658D" w:rsidRPr="0089090A">
        <w:rPr>
          <w:rFonts w:hint="cs"/>
          <w:sz w:val="22"/>
          <w:rtl/>
          <w:lang w:bidi="fa-IR"/>
        </w:rPr>
        <w:t>ی</w:t>
      </w:r>
      <w:r w:rsidR="00D3658D" w:rsidRPr="0089090A">
        <w:rPr>
          <w:rFonts w:hint="eastAsia"/>
          <w:sz w:val="22"/>
          <w:rtl/>
          <w:lang w:bidi="fa-IR"/>
        </w:rPr>
        <w:t>ک</w:t>
      </w:r>
      <w:r w:rsidR="00D3658D" w:rsidRPr="0089090A">
        <w:rPr>
          <w:sz w:val="22"/>
          <w:rtl/>
          <w:lang w:bidi="fa-IR"/>
        </w:rPr>
        <w:t xml:space="preserve"> مطالعه مورد شاهد</w:t>
      </w:r>
      <w:r w:rsidR="00D3658D" w:rsidRPr="0089090A">
        <w:rPr>
          <w:rFonts w:hint="cs"/>
          <w:sz w:val="22"/>
          <w:rtl/>
          <w:lang w:bidi="fa-IR"/>
        </w:rPr>
        <w:t>ی</w:t>
      </w:r>
    </w:p>
    <w:p w14:paraId="1BAE3878" w14:textId="47B81031" w:rsidR="00AB3E56" w:rsidRDefault="00BE703D" w:rsidP="0089090A">
      <w:pPr>
        <w:bidi/>
        <w:spacing w:before="240" w:after="0"/>
        <w:jc w:val="both"/>
        <w:rPr>
          <w:b/>
          <w:bCs/>
          <w:szCs w:val="24"/>
          <w:rtl/>
        </w:rPr>
      </w:pPr>
      <w:r w:rsidRPr="009F417D">
        <w:rPr>
          <w:b/>
          <w:bCs/>
          <w:szCs w:val="24"/>
          <w:rtl/>
        </w:rPr>
        <w:t xml:space="preserve">عنوان </w:t>
      </w:r>
      <w:r w:rsidRPr="009F417D">
        <w:rPr>
          <w:rFonts w:hint="cs"/>
          <w:b/>
          <w:bCs/>
          <w:szCs w:val="24"/>
          <w:rtl/>
        </w:rPr>
        <w:t xml:space="preserve"> انگلیسی </w:t>
      </w:r>
      <w:r w:rsidRPr="009F417D">
        <w:rPr>
          <w:b/>
          <w:bCs/>
          <w:szCs w:val="24"/>
          <w:rtl/>
        </w:rPr>
        <w:t>طرح تحقیقاتی</w:t>
      </w:r>
      <w:r w:rsidRPr="009F417D">
        <w:rPr>
          <w:rFonts w:hint="cs"/>
          <w:b/>
          <w:bCs/>
          <w:szCs w:val="24"/>
          <w:rtl/>
        </w:rPr>
        <w:t xml:space="preserve">: </w:t>
      </w:r>
    </w:p>
    <w:p w14:paraId="7B5209A7" w14:textId="47E3CB5F" w:rsidR="00D3658D" w:rsidRPr="0089090A" w:rsidRDefault="00D3658D" w:rsidP="009014EF">
      <w:pPr>
        <w:jc w:val="both"/>
        <w:rPr>
          <w:rFonts w:asciiTheme="majorBidi" w:hAnsiTheme="majorBidi" w:cstheme="majorBidi"/>
          <w:b/>
          <w:bCs/>
          <w:sz w:val="22"/>
          <w:rtl/>
        </w:rPr>
      </w:pPr>
      <w:r w:rsidRPr="0089090A">
        <w:rPr>
          <w:rFonts w:asciiTheme="majorBidi" w:hAnsiTheme="majorBidi" w:cstheme="majorBidi"/>
          <w:sz w:val="22"/>
          <w:szCs w:val="20"/>
        </w:rPr>
        <w:t xml:space="preserve">A Case-Control Study on Factors Associated with Child Abuse in </w:t>
      </w:r>
      <w:proofErr w:type="spellStart"/>
      <w:r w:rsidRPr="0089090A">
        <w:rPr>
          <w:rFonts w:asciiTheme="majorBidi" w:hAnsiTheme="majorBidi" w:cstheme="majorBidi"/>
          <w:sz w:val="22"/>
          <w:szCs w:val="20"/>
        </w:rPr>
        <w:t>Ilam</w:t>
      </w:r>
      <w:proofErr w:type="spellEnd"/>
      <w:r w:rsidRPr="0089090A">
        <w:rPr>
          <w:rFonts w:asciiTheme="majorBidi" w:hAnsiTheme="majorBidi" w:cstheme="majorBidi"/>
          <w:sz w:val="22"/>
          <w:szCs w:val="20"/>
        </w:rPr>
        <w:t xml:space="preserve"> Province, Iran (2018–2019)</w:t>
      </w:r>
    </w:p>
    <w:p w14:paraId="768746D1" w14:textId="5E5E15A6" w:rsidR="002F3851" w:rsidRPr="009F417D" w:rsidRDefault="002F3851" w:rsidP="0089090A">
      <w:pPr>
        <w:bidi/>
        <w:spacing w:before="240"/>
        <w:jc w:val="both"/>
        <w:rPr>
          <w:b/>
          <w:bCs/>
          <w:szCs w:val="24"/>
          <w:lang w:bidi="fa-IR"/>
        </w:rPr>
      </w:pPr>
      <w:r w:rsidRPr="009F417D">
        <w:rPr>
          <w:b/>
          <w:bCs/>
          <w:szCs w:val="24"/>
          <w:rtl/>
        </w:rPr>
        <w:t>تاریخ خاتمه</w:t>
      </w:r>
      <w:r w:rsidRPr="009F417D">
        <w:rPr>
          <w:rFonts w:hint="cs"/>
          <w:b/>
          <w:bCs/>
          <w:szCs w:val="24"/>
          <w:rtl/>
          <w:lang w:bidi="fa-IR"/>
        </w:rPr>
        <w:t xml:space="preserve"> طرح </w:t>
      </w:r>
      <w:r w:rsidR="0097793B" w:rsidRPr="009F417D">
        <w:rPr>
          <w:rFonts w:hint="cs"/>
          <w:b/>
          <w:bCs/>
          <w:szCs w:val="24"/>
          <w:rtl/>
          <w:lang w:bidi="fa-IR"/>
        </w:rPr>
        <w:t>:</w:t>
      </w:r>
    </w:p>
    <w:p w14:paraId="3EB4AD3F" w14:textId="7D4C46FE" w:rsidR="002F3851" w:rsidRPr="009F417D" w:rsidRDefault="002F3851" w:rsidP="0089090A">
      <w:pPr>
        <w:bidi/>
        <w:spacing w:after="0"/>
        <w:jc w:val="both"/>
        <w:rPr>
          <w:b/>
          <w:bCs/>
          <w:szCs w:val="24"/>
        </w:rPr>
      </w:pPr>
      <w:r w:rsidRPr="009F417D">
        <w:rPr>
          <w:b/>
          <w:bCs/>
          <w:szCs w:val="24"/>
          <w:rtl/>
        </w:rPr>
        <w:t>مجری یا محقق اصلی</w:t>
      </w:r>
      <w:r w:rsidR="00F95520" w:rsidRPr="009F417D">
        <w:rPr>
          <w:rFonts w:hint="cs"/>
          <w:b/>
          <w:bCs/>
          <w:szCs w:val="24"/>
          <w:rtl/>
        </w:rPr>
        <w:t xml:space="preserve"> و همکاران  با ذکر وابستگی هر فرد</w:t>
      </w:r>
      <w:r w:rsidR="0097793B" w:rsidRPr="009F417D">
        <w:rPr>
          <w:rFonts w:hint="cs"/>
          <w:b/>
          <w:bCs/>
          <w:szCs w:val="24"/>
          <w:rtl/>
        </w:rPr>
        <w:t>:</w:t>
      </w:r>
    </w:p>
    <w:p w14:paraId="08E3F228" w14:textId="44DEAC1E" w:rsidR="00D3658D" w:rsidRPr="0089090A" w:rsidRDefault="00D3658D" w:rsidP="0089090A">
      <w:pPr>
        <w:bidi/>
        <w:spacing w:after="0"/>
        <w:jc w:val="both"/>
        <w:rPr>
          <w:sz w:val="22"/>
        </w:rPr>
      </w:pPr>
      <w:r w:rsidRPr="0089090A">
        <w:rPr>
          <w:sz w:val="22"/>
          <w:rtl/>
        </w:rPr>
        <w:t>اشرف د</w:t>
      </w:r>
      <w:r w:rsidRPr="0089090A">
        <w:rPr>
          <w:rFonts w:hint="cs"/>
          <w:sz w:val="22"/>
          <w:rtl/>
        </w:rPr>
        <w:t>ی</w:t>
      </w:r>
      <w:r w:rsidRPr="0089090A">
        <w:rPr>
          <w:rFonts w:hint="eastAsia"/>
          <w:sz w:val="22"/>
          <w:rtl/>
        </w:rPr>
        <w:t>رکوندمقدم</w:t>
      </w:r>
      <w:r w:rsidRPr="0089090A">
        <w:rPr>
          <w:rFonts w:hint="cs"/>
          <w:sz w:val="22"/>
          <w:rtl/>
        </w:rPr>
        <w:t xml:space="preserve"> (مجری)، دانشیار </w:t>
      </w:r>
      <w:r w:rsidRPr="0089090A">
        <w:rPr>
          <w:sz w:val="22"/>
          <w:rtl/>
        </w:rPr>
        <w:t>مرکز تحق</w:t>
      </w:r>
      <w:r w:rsidRPr="0089090A">
        <w:rPr>
          <w:rFonts w:hint="cs"/>
          <w:sz w:val="22"/>
          <w:rtl/>
        </w:rPr>
        <w:t>ی</w:t>
      </w:r>
      <w:r w:rsidRPr="0089090A">
        <w:rPr>
          <w:rFonts w:hint="eastAsia"/>
          <w:sz w:val="22"/>
          <w:rtl/>
        </w:rPr>
        <w:t>قات</w:t>
      </w:r>
      <w:r w:rsidRPr="0089090A">
        <w:rPr>
          <w:sz w:val="22"/>
          <w:rtl/>
        </w:rPr>
        <w:t xml:space="preserve"> آس</w:t>
      </w:r>
      <w:r w:rsidRPr="0089090A">
        <w:rPr>
          <w:rFonts w:hint="cs"/>
          <w:sz w:val="22"/>
          <w:rtl/>
        </w:rPr>
        <w:t>ی</w:t>
      </w:r>
      <w:r w:rsidRPr="0089090A">
        <w:rPr>
          <w:rFonts w:hint="eastAsia"/>
          <w:sz w:val="22"/>
          <w:rtl/>
        </w:rPr>
        <w:t>ب‌ها</w:t>
      </w:r>
      <w:r w:rsidRPr="0089090A">
        <w:rPr>
          <w:rFonts w:hint="cs"/>
          <w:sz w:val="22"/>
          <w:rtl/>
        </w:rPr>
        <w:t>ی</w:t>
      </w:r>
      <w:r w:rsidRPr="0089090A">
        <w:rPr>
          <w:sz w:val="22"/>
          <w:rtl/>
        </w:rPr>
        <w:t xml:space="preserve"> روان</w:t>
      </w:r>
      <w:r w:rsidRPr="0089090A">
        <w:rPr>
          <w:rFonts w:hint="cs"/>
          <w:sz w:val="22"/>
          <w:rtl/>
        </w:rPr>
        <w:t>ی</w:t>
      </w:r>
      <w:r w:rsidRPr="0089090A">
        <w:rPr>
          <w:sz w:val="22"/>
          <w:rtl/>
        </w:rPr>
        <w:t xml:space="preserve"> و اجتماع</w:t>
      </w:r>
      <w:r w:rsidRPr="0089090A">
        <w:rPr>
          <w:rFonts w:hint="cs"/>
          <w:sz w:val="22"/>
          <w:rtl/>
        </w:rPr>
        <w:t>ی</w:t>
      </w:r>
      <w:r w:rsidRPr="0089090A">
        <w:rPr>
          <w:rFonts w:hint="eastAsia"/>
          <w:sz w:val="22"/>
          <w:rtl/>
        </w:rPr>
        <w:t>،</w:t>
      </w:r>
      <w:r w:rsidRPr="0089090A">
        <w:rPr>
          <w:sz w:val="22"/>
          <w:rtl/>
        </w:rPr>
        <w:t xml:space="preserve"> دانشگاه علوم پزشک</w:t>
      </w:r>
      <w:r w:rsidRPr="0089090A">
        <w:rPr>
          <w:rFonts w:hint="cs"/>
          <w:sz w:val="22"/>
          <w:rtl/>
        </w:rPr>
        <w:t>ی</w:t>
      </w:r>
      <w:r w:rsidRPr="0089090A">
        <w:rPr>
          <w:sz w:val="22"/>
          <w:rtl/>
        </w:rPr>
        <w:t xml:space="preserve"> ا</w:t>
      </w:r>
      <w:r w:rsidRPr="0089090A">
        <w:rPr>
          <w:rFonts w:hint="cs"/>
          <w:sz w:val="22"/>
          <w:rtl/>
        </w:rPr>
        <w:t>ی</w:t>
      </w:r>
      <w:r w:rsidRPr="0089090A">
        <w:rPr>
          <w:rFonts w:hint="eastAsia"/>
          <w:sz w:val="22"/>
          <w:rtl/>
        </w:rPr>
        <w:t>لام</w:t>
      </w:r>
    </w:p>
    <w:p w14:paraId="2891E666" w14:textId="788605F0" w:rsidR="009E4F82" w:rsidRDefault="00D3658D" w:rsidP="0089090A">
      <w:pPr>
        <w:bidi/>
        <w:spacing w:after="0"/>
        <w:jc w:val="both"/>
        <w:rPr>
          <w:sz w:val="22"/>
          <w:rtl/>
        </w:rPr>
      </w:pPr>
      <w:r w:rsidRPr="0089090A">
        <w:rPr>
          <w:rFonts w:hint="eastAsia"/>
          <w:sz w:val="22"/>
          <w:rtl/>
        </w:rPr>
        <w:t>فائزه</w:t>
      </w:r>
      <w:r w:rsidRPr="0089090A">
        <w:rPr>
          <w:sz w:val="22"/>
          <w:rtl/>
        </w:rPr>
        <w:t xml:space="preserve"> محمدشاه</w:t>
      </w:r>
      <w:r w:rsidRPr="0089090A">
        <w:rPr>
          <w:rFonts w:hint="cs"/>
          <w:sz w:val="22"/>
          <w:rtl/>
        </w:rPr>
        <w:t>ی</w:t>
      </w:r>
      <w:r w:rsidR="0089090A" w:rsidRPr="0089090A">
        <w:rPr>
          <w:rFonts w:hint="cs"/>
          <w:sz w:val="22"/>
          <w:rtl/>
        </w:rPr>
        <w:t xml:space="preserve"> (همکار)، </w:t>
      </w:r>
      <w:r w:rsidR="0089090A" w:rsidRPr="0089090A">
        <w:rPr>
          <w:sz w:val="22"/>
          <w:rtl/>
        </w:rPr>
        <w:t>دانشجو</w:t>
      </w:r>
      <w:r w:rsidR="0089090A" w:rsidRPr="0089090A">
        <w:rPr>
          <w:rFonts w:hint="cs"/>
          <w:sz w:val="22"/>
          <w:rtl/>
        </w:rPr>
        <w:t>ی</w:t>
      </w:r>
      <w:r w:rsidR="0089090A" w:rsidRPr="0089090A">
        <w:rPr>
          <w:sz w:val="22"/>
          <w:rtl/>
        </w:rPr>
        <w:t xml:space="preserve"> ارشداپ</w:t>
      </w:r>
      <w:r w:rsidR="0089090A" w:rsidRPr="0089090A">
        <w:rPr>
          <w:rFonts w:hint="cs"/>
          <w:sz w:val="22"/>
          <w:rtl/>
        </w:rPr>
        <w:t>ی</w:t>
      </w:r>
      <w:r w:rsidR="0089090A" w:rsidRPr="0089090A">
        <w:rPr>
          <w:rFonts w:hint="eastAsia"/>
          <w:sz w:val="22"/>
          <w:rtl/>
        </w:rPr>
        <w:t>دم</w:t>
      </w:r>
      <w:r w:rsidR="0089090A" w:rsidRPr="0089090A">
        <w:rPr>
          <w:rFonts w:hint="cs"/>
          <w:sz w:val="22"/>
          <w:rtl/>
        </w:rPr>
        <w:t>ی</w:t>
      </w:r>
      <w:r w:rsidR="0089090A" w:rsidRPr="0089090A">
        <w:rPr>
          <w:rFonts w:hint="eastAsia"/>
          <w:sz w:val="22"/>
          <w:rtl/>
        </w:rPr>
        <w:t>ولوژ</w:t>
      </w:r>
      <w:r w:rsidR="0089090A" w:rsidRPr="0089090A">
        <w:rPr>
          <w:rFonts w:hint="cs"/>
          <w:sz w:val="22"/>
          <w:rtl/>
        </w:rPr>
        <w:t>ی دانشگاه علوم پزشکی ایلام</w:t>
      </w:r>
    </w:p>
    <w:p w14:paraId="489ECB03" w14:textId="77777777" w:rsidR="0089090A" w:rsidRPr="0089090A" w:rsidRDefault="0089090A" w:rsidP="0089090A">
      <w:pPr>
        <w:bidi/>
        <w:spacing w:after="0"/>
        <w:jc w:val="both"/>
        <w:rPr>
          <w:sz w:val="22"/>
          <w:rtl/>
        </w:rPr>
      </w:pPr>
    </w:p>
    <w:p w14:paraId="72F5008F" w14:textId="724C71F6" w:rsidR="002F3851" w:rsidRPr="009F417D" w:rsidRDefault="002F3851" w:rsidP="0089090A">
      <w:pPr>
        <w:bidi/>
        <w:spacing w:after="0"/>
        <w:jc w:val="both"/>
        <w:rPr>
          <w:b/>
          <w:bCs/>
          <w:szCs w:val="24"/>
          <w:rtl/>
        </w:rPr>
      </w:pPr>
      <w:r w:rsidRPr="009F417D">
        <w:rPr>
          <w:rFonts w:hint="cs"/>
          <w:b/>
          <w:bCs/>
          <w:szCs w:val="24"/>
          <w:rtl/>
        </w:rPr>
        <w:t>عنوان پیام پژوهشی ( حداکثر 20 کلمه)</w:t>
      </w:r>
      <w:r w:rsidR="0097793B" w:rsidRPr="009F417D">
        <w:rPr>
          <w:rFonts w:hint="cs"/>
          <w:b/>
          <w:bCs/>
          <w:szCs w:val="24"/>
          <w:rtl/>
        </w:rPr>
        <w:t>:</w:t>
      </w:r>
      <w:r w:rsidR="000D10D5" w:rsidRPr="009F417D">
        <w:rPr>
          <w:rFonts w:hint="cs"/>
          <w:b/>
          <w:bCs/>
          <w:szCs w:val="24"/>
          <w:rtl/>
        </w:rPr>
        <w:t xml:space="preserve"> </w:t>
      </w:r>
    </w:p>
    <w:p w14:paraId="709318A4" w14:textId="2B923200" w:rsidR="00F95520" w:rsidRPr="0089090A" w:rsidRDefault="00D3658D" w:rsidP="0089090A">
      <w:pPr>
        <w:bidi/>
        <w:jc w:val="both"/>
        <w:rPr>
          <w:sz w:val="22"/>
          <w:rtl/>
        </w:rPr>
      </w:pPr>
      <w:r w:rsidRPr="0089090A">
        <w:rPr>
          <w:sz w:val="22"/>
          <w:rtl/>
        </w:rPr>
        <w:t>نخستین بررسی همه‌گیرشناختی آزار کودکان در ایلام: زنگ خطر برای سلامت روان و امنیت اجتماعی</w:t>
      </w:r>
    </w:p>
    <w:p w14:paraId="5DADDD3C" w14:textId="2A5B94C2" w:rsidR="000D10D5" w:rsidRDefault="000D10D5" w:rsidP="0089090A">
      <w:pPr>
        <w:bidi/>
        <w:spacing w:after="0"/>
        <w:jc w:val="both"/>
        <w:rPr>
          <w:b/>
          <w:bCs/>
          <w:szCs w:val="24"/>
          <w:rtl/>
        </w:rPr>
      </w:pPr>
      <w:r w:rsidRPr="009F417D">
        <w:rPr>
          <w:rFonts w:hint="cs"/>
          <w:b/>
          <w:bCs/>
          <w:szCs w:val="24"/>
          <w:rtl/>
        </w:rPr>
        <w:t xml:space="preserve">پیام کلیدی </w:t>
      </w:r>
      <w:r w:rsidR="0046016C" w:rsidRPr="009F417D">
        <w:rPr>
          <w:rFonts w:hint="cs"/>
          <w:b/>
          <w:bCs/>
          <w:szCs w:val="24"/>
          <w:rtl/>
        </w:rPr>
        <w:t>(حداکثر 80 کلمه)</w:t>
      </w:r>
      <w:r w:rsidRPr="009F417D">
        <w:rPr>
          <w:rFonts w:hint="cs"/>
          <w:b/>
          <w:bCs/>
          <w:szCs w:val="24"/>
          <w:rtl/>
        </w:rPr>
        <w:t xml:space="preserve">: </w:t>
      </w:r>
    </w:p>
    <w:p w14:paraId="1666A1B5" w14:textId="629979A7" w:rsidR="0089090A" w:rsidRPr="009F417D" w:rsidRDefault="0089090A" w:rsidP="0089090A">
      <w:pPr>
        <w:bidi/>
        <w:jc w:val="both"/>
        <w:rPr>
          <w:b/>
          <w:bCs/>
          <w:szCs w:val="24"/>
          <w:rtl/>
        </w:rPr>
      </w:pPr>
      <w:r>
        <w:rPr>
          <w:rtl/>
        </w:rPr>
        <w:t>این مطالعه نشان داد که حدود نیمی از کودکان در استان ایلام تجربه نوعی از آزار را داشته‌اند که بیشتر شامل غفلت و آزار عاطفی است. این موضوع نیازمند مداخله فوری از سوی نظام سلامت، آموزش و نهادهای اجتماعی است. با شناسایی عوامل خطر، می‌توان از تکرار و تداوم آسیب‌های روانی و جسمی جلوگیری کرد و با ارتقای آگاهی خانواده‌ها، محیطی ایمن‌تر برای رشد کودکان فراهم ساخت</w:t>
      </w:r>
      <w:r>
        <w:t>.</w:t>
      </w:r>
    </w:p>
    <w:p w14:paraId="3B22FC1F" w14:textId="20F3DCBD" w:rsidR="00BE703D" w:rsidRPr="009F417D" w:rsidRDefault="00BE703D" w:rsidP="0089090A">
      <w:pPr>
        <w:bidi/>
        <w:spacing w:after="0"/>
        <w:jc w:val="both"/>
        <w:rPr>
          <w:b/>
          <w:bCs/>
          <w:szCs w:val="24"/>
          <w:rtl/>
        </w:rPr>
      </w:pPr>
      <w:r w:rsidRPr="009F417D">
        <w:rPr>
          <w:rFonts w:hint="cs"/>
          <w:b/>
          <w:bCs/>
          <w:szCs w:val="24"/>
          <w:rtl/>
        </w:rPr>
        <w:t>واژگان کلیدی طرح (حداقل 3 کلید واژه):</w:t>
      </w:r>
    </w:p>
    <w:p w14:paraId="02D7B8AC" w14:textId="6CD5C21B" w:rsidR="00F95520" w:rsidRPr="0089090A" w:rsidRDefault="00D3658D" w:rsidP="0089090A">
      <w:pPr>
        <w:bidi/>
        <w:jc w:val="both"/>
        <w:rPr>
          <w:sz w:val="20"/>
          <w:szCs w:val="20"/>
          <w:rtl/>
        </w:rPr>
      </w:pPr>
      <w:r w:rsidRPr="0089090A">
        <w:rPr>
          <w:sz w:val="22"/>
          <w:rtl/>
          <w:lang w:bidi="fa-IR"/>
        </w:rPr>
        <w:t>آزار عاطف</w:t>
      </w:r>
      <w:r w:rsidRPr="0089090A">
        <w:rPr>
          <w:rFonts w:hint="cs"/>
          <w:sz w:val="22"/>
          <w:rtl/>
          <w:lang w:bidi="fa-IR"/>
        </w:rPr>
        <w:t xml:space="preserve">ی، </w:t>
      </w:r>
      <w:r w:rsidRPr="0089090A">
        <w:rPr>
          <w:sz w:val="22"/>
          <w:rtl/>
          <w:lang w:bidi="fa-IR"/>
        </w:rPr>
        <w:t>ش</w:t>
      </w:r>
      <w:r w:rsidRPr="0089090A">
        <w:rPr>
          <w:rFonts w:hint="cs"/>
          <w:sz w:val="22"/>
          <w:rtl/>
          <w:lang w:bidi="fa-IR"/>
        </w:rPr>
        <w:t>ی</w:t>
      </w:r>
      <w:r w:rsidRPr="0089090A">
        <w:rPr>
          <w:rFonts w:hint="eastAsia"/>
          <w:sz w:val="22"/>
          <w:rtl/>
          <w:lang w:bidi="fa-IR"/>
        </w:rPr>
        <w:t>وه‌ها</w:t>
      </w:r>
      <w:r w:rsidRPr="0089090A">
        <w:rPr>
          <w:rFonts w:hint="cs"/>
          <w:sz w:val="22"/>
          <w:rtl/>
          <w:lang w:bidi="fa-IR"/>
        </w:rPr>
        <w:t>ی</w:t>
      </w:r>
      <w:r w:rsidRPr="0089090A">
        <w:rPr>
          <w:sz w:val="22"/>
          <w:rtl/>
          <w:lang w:bidi="fa-IR"/>
        </w:rPr>
        <w:t xml:space="preserve"> صح</w:t>
      </w:r>
      <w:r w:rsidRPr="0089090A">
        <w:rPr>
          <w:rFonts w:hint="cs"/>
          <w:sz w:val="22"/>
          <w:rtl/>
          <w:lang w:bidi="fa-IR"/>
        </w:rPr>
        <w:t>ی</w:t>
      </w:r>
      <w:r w:rsidRPr="0089090A">
        <w:rPr>
          <w:rFonts w:hint="eastAsia"/>
          <w:sz w:val="22"/>
          <w:rtl/>
          <w:lang w:bidi="fa-IR"/>
        </w:rPr>
        <w:t>ح</w:t>
      </w:r>
      <w:r w:rsidRPr="0089090A">
        <w:rPr>
          <w:sz w:val="22"/>
          <w:rtl/>
          <w:lang w:bidi="fa-IR"/>
        </w:rPr>
        <w:t xml:space="preserve"> فرزندپرور</w:t>
      </w:r>
      <w:r w:rsidRPr="0089090A">
        <w:rPr>
          <w:rFonts w:hint="cs"/>
          <w:sz w:val="22"/>
          <w:rtl/>
          <w:lang w:bidi="fa-IR"/>
        </w:rPr>
        <w:t>ی،</w:t>
      </w:r>
      <w:r w:rsidRPr="0089090A">
        <w:rPr>
          <w:sz w:val="20"/>
          <w:szCs w:val="18"/>
          <w:rtl/>
        </w:rPr>
        <w:t xml:space="preserve"> </w:t>
      </w:r>
      <w:r w:rsidRPr="0089090A">
        <w:rPr>
          <w:sz w:val="22"/>
          <w:rtl/>
          <w:lang w:bidi="fa-IR"/>
        </w:rPr>
        <w:t>غفلت و کودکان</w:t>
      </w:r>
      <w:r w:rsidRPr="0089090A">
        <w:rPr>
          <w:rFonts w:hint="cs"/>
          <w:sz w:val="22"/>
          <w:rtl/>
          <w:lang w:bidi="fa-IR"/>
        </w:rPr>
        <w:t xml:space="preserve"> </w:t>
      </w:r>
      <w:r w:rsidRPr="0089090A">
        <w:rPr>
          <w:sz w:val="22"/>
          <w:rtl/>
          <w:lang w:bidi="fa-IR"/>
        </w:rPr>
        <w:t>آزاردیده</w:t>
      </w:r>
    </w:p>
    <w:p w14:paraId="4838282B" w14:textId="17EDE8A5" w:rsidR="00D3658D" w:rsidRPr="00D3658D" w:rsidRDefault="002F3851" w:rsidP="0089090A">
      <w:pPr>
        <w:bidi/>
        <w:spacing w:after="0"/>
        <w:jc w:val="both"/>
        <w:rPr>
          <w:b/>
          <w:bCs/>
          <w:szCs w:val="24"/>
        </w:rPr>
      </w:pPr>
      <w:r w:rsidRPr="009F417D">
        <w:rPr>
          <w:rFonts w:hint="cs"/>
          <w:b/>
          <w:bCs/>
          <w:szCs w:val="24"/>
          <w:rtl/>
        </w:rPr>
        <w:t xml:space="preserve">متن پیام پژوهشی </w:t>
      </w:r>
      <w:r w:rsidR="0097793B" w:rsidRPr="009F417D">
        <w:rPr>
          <w:rFonts w:hint="cs"/>
          <w:b/>
          <w:bCs/>
          <w:szCs w:val="24"/>
          <w:rtl/>
        </w:rPr>
        <w:t>( حداکثر240 کلمه):</w:t>
      </w:r>
    </w:p>
    <w:p w14:paraId="374091E0" w14:textId="10AC75B1" w:rsidR="00F95520" w:rsidRPr="0089090A" w:rsidRDefault="00D3658D" w:rsidP="0089090A">
      <w:pPr>
        <w:bidi/>
        <w:jc w:val="both"/>
        <w:rPr>
          <w:sz w:val="22"/>
          <w:rtl/>
        </w:rPr>
      </w:pPr>
      <w:r w:rsidRPr="0089090A">
        <w:rPr>
          <w:sz w:val="22"/>
          <w:rtl/>
        </w:rPr>
        <w:t>این مطالعه به‌عنوان نخستین گزارش مستند در مورد آزار کودکان در استان ایلام، نشان داد که نیمی از کودکان در معرض نوعی از آزار قرار دارند. نتایج بر لزوم مداخله فوری و هدفمند تأکید دارند تا از آسیب‌های بلندمدت و جبران‌ناپذیر روانی و اجتماعی پیشگیری شود</w:t>
      </w:r>
      <w:r w:rsidRPr="0089090A">
        <w:rPr>
          <w:sz w:val="22"/>
        </w:rPr>
        <w:t>.</w:t>
      </w:r>
      <w:r w:rsidRPr="0089090A">
        <w:rPr>
          <w:rFonts w:hint="cs"/>
          <w:sz w:val="22"/>
          <w:rtl/>
        </w:rPr>
        <w:t xml:space="preserve"> </w:t>
      </w:r>
      <w:r w:rsidRPr="0089090A">
        <w:rPr>
          <w:sz w:val="22"/>
          <w:rtl/>
        </w:rPr>
        <w:t>آزار عاطفی و غفلت، شایع‌ترین انواع آزار در کودکان بودند. عواملی مانند بیکاری پدر، اعتیاد والدین، طلاق و تعداد زیاد اعضای خانواده با میزان بیشتر آزار ارتباط داشتند. بسیاری از والدین از آسیب‌زایی رفتارهای خود آگاه نیستند. این مطالعه نشان می‌دهد که فقر، مشکلات خانوادگی و نبود آموزش والدین، از دلایل اصلی تداوم این معضل هستند</w:t>
      </w:r>
      <w:r w:rsidRPr="0089090A">
        <w:rPr>
          <w:sz w:val="22"/>
        </w:rPr>
        <w:t>.</w:t>
      </w:r>
      <w:r w:rsidRPr="0089090A">
        <w:rPr>
          <w:rFonts w:hint="cs"/>
          <w:sz w:val="22"/>
          <w:rtl/>
        </w:rPr>
        <w:t xml:space="preserve"> </w:t>
      </w:r>
      <w:r w:rsidRPr="0089090A">
        <w:rPr>
          <w:sz w:val="22"/>
          <w:rtl/>
        </w:rPr>
        <w:t>نتایج می‌تواند راهنمایی برای نهادهای اجتماعی، آموزشی و بهداشتی در طراحی برنامه‌های پیشگیرانه باشد. اجرای دوره‌های آموزشی برای والدین درباره شیوه‌های صحیح فرزندپروری، آگاهی‌بخشی درباره آزار عاطفی، و حمایت‌های اقتصادی برای خانواده‌های آسیب‌پذیر از مهم‌ترین کاربردهاست. همچنین این اطلاعات می‌تواند مبنای طراحی سیاست‌های حمایتی بین‌بخشی و شناسایی زودهنگام کودکان در معرض خطر قرار گیرد</w:t>
      </w:r>
      <w:r w:rsidRPr="0089090A">
        <w:rPr>
          <w:sz w:val="22"/>
        </w:rPr>
        <w:t>.</w:t>
      </w:r>
    </w:p>
    <w:p w14:paraId="16EFC6B7" w14:textId="77777777" w:rsidR="00F95520" w:rsidRPr="009F417D" w:rsidRDefault="002F3851" w:rsidP="0089090A">
      <w:pPr>
        <w:bidi/>
        <w:spacing w:after="0"/>
        <w:jc w:val="both"/>
        <w:rPr>
          <w:b/>
          <w:bCs/>
          <w:szCs w:val="24"/>
          <w:rtl/>
        </w:rPr>
      </w:pPr>
      <w:r w:rsidRPr="009F417D">
        <w:rPr>
          <w:b/>
          <w:bCs/>
          <w:szCs w:val="24"/>
          <w:rtl/>
        </w:rPr>
        <w:t>تأثیرات و کاربردها</w:t>
      </w:r>
      <w:r w:rsidRPr="009F417D">
        <w:rPr>
          <w:rFonts w:hint="cs"/>
          <w:b/>
          <w:bCs/>
          <w:szCs w:val="24"/>
          <w:rtl/>
        </w:rPr>
        <w:t xml:space="preserve">: </w:t>
      </w:r>
    </w:p>
    <w:p w14:paraId="0AC19A54" w14:textId="692FEEA5" w:rsidR="00D3658D" w:rsidRPr="00D3658D" w:rsidRDefault="00D3658D" w:rsidP="009014EF">
      <w:pPr>
        <w:numPr>
          <w:ilvl w:val="0"/>
          <w:numId w:val="13"/>
        </w:numPr>
        <w:bidi/>
        <w:spacing w:after="0"/>
        <w:jc w:val="both"/>
        <w:rPr>
          <w:szCs w:val="24"/>
        </w:rPr>
      </w:pPr>
      <w:r w:rsidRPr="00D3658D">
        <w:rPr>
          <w:b/>
          <w:bCs/>
          <w:szCs w:val="24"/>
          <w:rtl/>
        </w:rPr>
        <w:lastRenderedPageBreak/>
        <w:t xml:space="preserve">تأثیر </w:t>
      </w:r>
      <w:r w:rsidRPr="00D3658D">
        <w:rPr>
          <w:b/>
          <w:bCs/>
          <w:szCs w:val="24"/>
          <w:rtl/>
          <w:lang w:bidi="fa-IR"/>
        </w:rPr>
        <w:t>۱</w:t>
      </w:r>
      <w:r w:rsidRPr="00D3658D">
        <w:rPr>
          <w:b/>
          <w:bCs/>
          <w:szCs w:val="24"/>
        </w:rPr>
        <w:t>:</w:t>
      </w:r>
      <w:r w:rsidR="0089090A">
        <w:rPr>
          <w:rFonts w:hint="cs"/>
          <w:b/>
          <w:bCs/>
          <w:szCs w:val="24"/>
          <w:rtl/>
        </w:rPr>
        <w:t xml:space="preserve"> </w:t>
      </w:r>
      <w:r w:rsidRPr="00D3658D">
        <w:rPr>
          <w:szCs w:val="24"/>
        </w:rPr>
        <w:t xml:space="preserve"> </w:t>
      </w:r>
      <w:r w:rsidRPr="0089090A">
        <w:rPr>
          <w:sz w:val="22"/>
          <w:rtl/>
        </w:rPr>
        <w:t>افزایش آگاهی عمومی و تخصصی درباره شیوع و ابعاد پنهان آزار کودکان، به‌ویژه آزار عاطفی</w:t>
      </w:r>
      <w:r w:rsidRPr="0089090A">
        <w:rPr>
          <w:sz w:val="22"/>
        </w:rPr>
        <w:t>.</w:t>
      </w:r>
    </w:p>
    <w:p w14:paraId="404A3D31" w14:textId="6EE31697" w:rsidR="00D3658D" w:rsidRPr="0089090A" w:rsidRDefault="00D3658D" w:rsidP="009014EF">
      <w:pPr>
        <w:numPr>
          <w:ilvl w:val="0"/>
          <w:numId w:val="13"/>
        </w:numPr>
        <w:bidi/>
        <w:spacing w:after="0"/>
        <w:jc w:val="both"/>
        <w:rPr>
          <w:sz w:val="22"/>
        </w:rPr>
      </w:pPr>
      <w:r w:rsidRPr="00D3658D">
        <w:rPr>
          <w:b/>
          <w:bCs/>
          <w:szCs w:val="24"/>
          <w:rtl/>
        </w:rPr>
        <w:t xml:space="preserve">تأثیر </w:t>
      </w:r>
      <w:r w:rsidRPr="00D3658D">
        <w:rPr>
          <w:b/>
          <w:bCs/>
          <w:szCs w:val="24"/>
          <w:rtl/>
          <w:lang w:bidi="fa-IR"/>
        </w:rPr>
        <w:t>۲</w:t>
      </w:r>
      <w:r w:rsidRPr="0089090A">
        <w:rPr>
          <w:b/>
          <w:bCs/>
          <w:sz w:val="22"/>
        </w:rPr>
        <w:t>:</w:t>
      </w:r>
      <w:r w:rsidR="0089090A" w:rsidRPr="0089090A">
        <w:rPr>
          <w:rFonts w:hint="cs"/>
          <w:b/>
          <w:bCs/>
          <w:sz w:val="22"/>
          <w:rtl/>
        </w:rPr>
        <w:t xml:space="preserve"> </w:t>
      </w:r>
      <w:r w:rsidRPr="0089090A">
        <w:rPr>
          <w:sz w:val="22"/>
        </w:rPr>
        <w:t xml:space="preserve"> </w:t>
      </w:r>
      <w:r w:rsidRPr="0089090A">
        <w:rPr>
          <w:sz w:val="22"/>
          <w:rtl/>
        </w:rPr>
        <w:t>کمک به سیاست‌گذاران اجتماعی برای طراحی مداخلات هدفمند جهت حمایت از خانواده‌های پرخطر و آسیب‌پذیر</w:t>
      </w:r>
      <w:r w:rsidRPr="0089090A">
        <w:rPr>
          <w:sz w:val="22"/>
        </w:rPr>
        <w:t>.</w:t>
      </w:r>
    </w:p>
    <w:p w14:paraId="7649F456" w14:textId="77777777" w:rsidR="00A2206A" w:rsidRPr="009F417D" w:rsidRDefault="00A2206A" w:rsidP="0089090A">
      <w:pPr>
        <w:bidi/>
        <w:spacing w:after="0"/>
        <w:jc w:val="both"/>
        <w:rPr>
          <w:b/>
          <w:bCs/>
          <w:szCs w:val="24"/>
        </w:rPr>
      </w:pPr>
    </w:p>
    <w:p w14:paraId="1840F314" w14:textId="69DD9FD7" w:rsidR="00A2206A" w:rsidRPr="009F417D" w:rsidRDefault="00A2206A" w:rsidP="0089090A">
      <w:pPr>
        <w:bidi/>
        <w:spacing w:after="0"/>
        <w:jc w:val="both"/>
        <w:rPr>
          <w:b/>
          <w:bCs/>
          <w:szCs w:val="24"/>
        </w:rPr>
      </w:pPr>
      <w:r w:rsidRPr="009F417D">
        <w:rPr>
          <w:rFonts w:hint="cs"/>
          <w:b/>
          <w:bCs/>
          <w:szCs w:val="24"/>
          <w:rtl/>
        </w:rPr>
        <w:t xml:space="preserve">محدودیت‌های شواهد چه بودند؟ </w:t>
      </w:r>
    </w:p>
    <w:p w14:paraId="353C6AE5" w14:textId="5F1A14FF" w:rsidR="00A2206A" w:rsidRPr="009F417D" w:rsidRDefault="00D3658D" w:rsidP="0089090A">
      <w:pPr>
        <w:bidi/>
        <w:jc w:val="both"/>
        <w:rPr>
          <w:b/>
          <w:bCs/>
          <w:szCs w:val="24"/>
        </w:rPr>
      </w:pPr>
      <w:r>
        <w:rPr>
          <w:rtl/>
        </w:rPr>
        <w:t>محدودیت اصلی، خوداظهاری کودکان و والدین بود که ممکن است تحت تأثیر ترس، شرم یا بی‌اطلاعی قرار گرفته باشد. همچنین، عدم دسترسی به برخی مناطق روستایی و کم‌برخوردار ممکن است باعث کاهش جامعیت نمونه شده باشد</w:t>
      </w:r>
      <w:r>
        <w:t>.</w:t>
      </w:r>
    </w:p>
    <w:p w14:paraId="12D3F896" w14:textId="3F29D9B5" w:rsidR="002F3851" w:rsidRPr="009F417D" w:rsidRDefault="002F3851" w:rsidP="0089090A">
      <w:pPr>
        <w:bidi/>
        <w:spacing w:after="0"/>
        <w:jc w:val="both"/>
        <w:rPr>
          <w:b/>
          <w:bCs/>
          <w:szCs w:val="24"/>
        </w:rPr>
      </w:pPr>
      <w:r w:rsidRPr="009F417D">
        <w:rPr>
          <w:rFonts w:hint="eastAsia"/>
          <w:b/>
          <w:bCs/>
          <w:szCs w:val="24"/>
          <w:rtl/>
        </w:rPr>
        <w:t>مخاطبان</w:t>
      </w:r>
      <w:r w:rsidRPr="009F417D">
        <w:rPr>
          <w:b/>
          <w:bCs/>
          <w:szCs w:val="24"/>
          <w:rtl/>
        </w:rPr>
        <w:t xml:space="preserve"> طرح پژوهش</w:t>
      </w:r>
      <w:r w:rsidRPr="009F417D">
        <w:rPr>
          <w:rFonts w:hint="cs"/>
          <w:b/>
          <w:bCs/>
          <w:szCs w:val="24"/>
          <w:rtl/>
        </w:rPr>
        <w:t>ی</w:t>
      </w:r>
      <w:r w:rsidRPr="009F417D">
        <w:rPr>
          <w:b/>
          <w:bCs/>
          <w:szCs w:val="24"/>
        </w:rPr>
        <w:t>:</w:t>
      </w:r>
    </w:p>
    <w:p w14:paraId="241EDD1D" w14:textId="31F22A2B" w:rsidR="00F95520" w:rsidRPr="009F417D" w:rsidRDefault="00D3658D" w:rsidP="0089090A">
      <w:pPr>
        <w:bidi/>
        <w:jc w:val="both"/>
        <w:rPr>
          <w:b/>
          <w:bCs/>
          <w:szCs w:val="24"/>
          <w:rtl/>
        </w:rPr>
      </w:pPr>
      <w:r>
        <w:rPr>
          <w:rtl/>
        </w:rPr>
        <w:t>نهادهای حمایتی و بهزیستی، وزارت بهداشت، وزارت آموزش و پرورش، مشاوران و روانشناسان کودک، سیاست‌گذاران اجتماعی و خانواده‌ها</w:t>
      </w:r>
      <w:r>
        <w:t>.</w:t>
      </w:r>
    </w:p>
    <w:p w14:paraId="042E26B8" w14:textId="4C6A467C" w:rsidR="002F3851" w:rsidRPr="009F417D" w:rsidRDefault="002F3851" w:rsidP="009014EF">
      <w:pPr>
        <w:bidi/>
        <w:spacing w:after="0"/>
        <w:jc w:val="both"/>
        <w:rPr>
          <w:b/>
          <w:bCs/>
          <w:szCs w:val="24"/>
          <w:rtl/>
        </w:rPr>
      </w:pPr>
      <w:r w:rsidRPr="009F417D">
        <w:rPr>
          <w:rFonts w:hint="eastAsia"/>
          <w:b/>
          <w:bCs/>
          <w:szCs w:val="24"/>
          <w:rtl/>
        </w:rPr>
        <w:t>آ</w:t>
      </w:r>
      <w:r w:rsidRPr="009F417D">
        <w:rPr>
          <w:rFonts w:hint="cs"/>
          <w:b/>
          <w:bCs/>
          <w:szCs w:val="24"/>
          <w:rtl/>
        </w:rPr>
        <w:t>ی</w:t>
      </w:r>
      <w:r w:rsidRPr="009F417D">
        <w:rPr>
          <w:rFonts w:hint="eastAsia"/>
          <w:b/>
          <w:bCs/>
          <w:szCs w:val="24"/>
          <w:rtl/>
        </w:rPr>
        <w:t>ا</w:t>
      </w:r>
      <w:r w:rsidRPr="009F417D">
        <w:rPr>
          <w:b/>
          <w:bCs/>
          <w:szCs w:val="24"/>
          <w:rtl/>
        </w:rPr>
        <w:t xml:space="preserve"> ا</w:t>
      </w:r>
      <w:r w:rsidRPr="009F417D">
        <w:rPr>
          <w:rFonts w:hint="cs"/>
          <w:b/>
          <w:bCs/>
          <w:szCs w:val="24"/>
          <w:rtl/>
        </w:rPr>
        <w:t>ی</w:t>
      </w:r>
      <w:r w:rsidRPr="009F417D">
        <w:rPr>
          <w:rFonts w:hint="eastAsia"/>
          <w:b/>
          <w:bCs/>
          <w:szCs w:val="24"/>
          <w:rtl/>
        </w:rPr>
        <w:t>ن</w:t>
      </w:r>
      <w:r w:rsidRPr="009F417D">
        <w:rPr>
          <w:b/>
          <w:bCs/>
          <w:szCs w:val="24"/>
          <w:rtl/>
        </w:rPr>
        <w:t xml:space="preserve"> خبر م</w:t>
      </w:r>
      <w:r w:rsidRPr="009F417D">
        <w:rPr>
          <w:rFonts w:hint="cs"/>
          <w:b/>
          <w:bCs/>
          <w:szCs w:val="24"/>
          <w:rtl/>
        </w:rPr>
        <w:t>ی‌</w:t>
      </w:r>
      <w:r w:rsidRPr="009F417D">
        <w:rPr>
          <w:rFonts w:hint="eastAsia"/>
          <w:b/>
          <w:bCs/>
          <w:szCs w:val="24"/>
          <w:rtl/>
        </w:rPr>
        <w:t>تواند</w:t>
      </w:r>
      <w:r w:rsidRPr="009F417D">
        <w:rPr>
          <w:b/>
          <w:bCs/>
          <w:szCs w:val="24"/>
          <w:rtl/>
        </w:rPr>
        <w:t xml:space="preserve"> از نظر اجتماع</w:t>
      </w:r>
      <w:r w:rsidRPr="009F417D">
        <w:rPr>
          <w:rFonts w:hint="cs"/>
          <w:b/>
          <w:bCs/>
          <w:szCs w:val="24"/>
          <w:rtl/>
        </w:rPr>
        <w:t>ی</w:t>
      </w:r>
      <w:r w:rsidRPr="009F417D">
        <w:rPr>
          <w:rFonts w:hint="eastAsia"/>
          <w:b/>
          <w:bCs/>
          <w:szCs w:val="24"/>
          <w:rtl/>
        </w:rPr>
        <w:t>،</w:t>
      </w:r>
      <w:r w:rsidRPr="009F417D">
        <w:rPr>
          <w:b/>
          <w:bCs/>
          <w:szCs w:val="24"/>
          <w:rtl/>
        </w:rPr>
        <w:t xml:space="preserve"> س</w:t>
      </w:r>
      <w:r w:rsidRPr="009F417D">
        <w:rPr>
          <w:rFonts w:hint="cs"/>
          <w:b/>
          <w:bCs/>
          <w:szCs w:val="24"/>
          <w:rtl/>
        </w:rPr>
        <w:t>ی</w:t>
      </w:r>
      <w:r w:rsidRPr="009F417D">
        <w:rPr>
          <w:rFonts w:hint="eastAsia"/>
          <w:b/>
          <w:bCs/>
          <w:szCs w:val="24"/>
          <w:rtl/>
        </w:rPr>
        <w:t>اس</w:t>
      </w:r>
      <w:r w:rsidRPr="009F417D">
        <w:rPr>
          <w:rFonts w:hint="cs"/>
          <w:b/>
          <w:bCs/>
          <w:szCs w:val="24"/>
          <w:rtl/>
        </w:rPr>
        <w:t>ی</w:t>
      </w:r>
      <w:r w:rsidRPr="009F417D">
        <w:rPr>
          <w:rFonts w:hint="eastAsia"/>
          <w:b/>
          <w:bCs/>
          <w:szCs w:val="24"/>
          <w:rtl/>
        </w:rPr>
        <w:t>،</w:t>
      </w:r>
      <w:r w:rsidRPr="009F417D">
        <w:rPr>
          <w:b/>
          <w:bCs/>
          <w:szCs w:val="24"/>
          <w:rtl/>
        </w:rPr>
        <w:t xml:space="preserve"> فرهنگ</w:t>
      </w:r>
      <w:r w:rsidRPr="009F417D">
        <w:rPr>
          <w:rFonts w:hint="cs"/>
          <w:b/>
          <w:bCs/>
          <w:szCs w:val="24"/>
          <w:rtl/>
        </w:rPr>
        <w:t>ی</w:t>
      </w:r>
      <w:r w:rsidRPr="009F417D">
        <w:rPr>
          <w:rFonts w:hint="eastAsia"/>
          <w:b/>
          <w:bCs/>
          <w:szCs w:val="24"/>
          <w:rtl/>
        </w:rPr>
        <w:t>،</w:t>
      </w:r>
      <w:r w:rsidRPr="009F417D">
        <w:rPr>
          <w:b/>
          <w:bCs/>
          <w:szCs w:val="24"/>
          <w:rtl/>
        </w:rPr>
        <w:t xml:space="preserve"> بهداشت</w:t>
      </w:r>
      <w:r w:rsidRPr="009F417D">
        <w:rPr>
          <w:rFonts w:hint="cs"/>
          <w:b/>
          <w:bCs/>
          <w:szCs w:val="24"/>
          <w:rtl/>
        </w:rPr>
        <w:t>ی</w:t>
      </w:r>
      <w:r w:rsidRPr="009F417D">
        <w:rPr>
          <w:b/>
          <w:bCs/>
          <w:szCs w:val="24"/>
          <w:rtl/>
        </w:rPr>
        <w:t>، ارزش ها</w:t>
      </w:r>
      <w:r w:rsidRPr="009F417D">
        <w:rPr>
          <w:rFonts w:hint="cs"/>
          <w:b/>
          <w:bCs/>
          <w:szCs w:val="24"/>
          <w:rtl/>
        </w:rPr>
        <w:t>ی</w:t>
      </w:r>
      <w:r w:rsidRPr="009F417D">
        <w:rPr>
          <w:b/>
          <w:bCs/>
          <w:szCs w:val="24"/>
          <w:rtl/>
        </w:rPr>
        <w:t xml:space="preserve"> د</w:t>
      </w:r>
      <w:r w:rsidRPr="009F417D">
        <w:rPr>
          <w:rFonts w:hint="cs"/>
          <w:b/>
          <w:bCs/>
          <w:szCs w:val="24"/>
          <w:rtl/>
        </w:rPr>
        <w:t>ی</w:t>
      </w:r>
      <w:r w:rsidRPr="009F417D">
        <w:rPr>
          <w:rFonts w:hint="eastAsia"/>
          <w:b/>
          <w:bCs/>
          <w:szCs w:val="24"/>
          <w:rtl/>
        </w:rPr>
        <w:t>ن</w:t>
      </w:r>
      <w:r w:rsidRPr="009F417D">
        <w:rPr>
          <w:rFonts w:hint="cs"/>
          <w:b/>
          <w:bCs/>
          <w:szCs w:val="24"/>
          <w:rtl/>
        </w:rPr>
        <w:t>ی</w:t>
      </w:r>
      <w:r w:rsidRPr="009F417D">
        <w:rPr>
          <w:b/>
          <w:bCs/>
          <w:szCs w:val="24"/>
          <w:rtl/>
        </w:rPr>
        <w:t xml:space="preserve"> و قوان</w:t>
      </w:r>
      <w:r w:rsidRPr="009F417D">
        <w:rPr>
          <w:rFonts w:hint="cs"/>
          <w:b/>
          <w:bCs/>
          <w:szCs w:val="24"/>
          <w:rtl/>
        </w:rPr>
        <w:t>ی</w:t>
      </w:r>
      <w:r w:rsidRPr="009F417D">
        <w:rPr>
          <w:rFonts w:hint="eastAsia"/>
          <w:b/>
          <w:bCs/>
          <w:szCs w:val="24"/>
          <w:rtl/>
        </w:rPr>
        <w:t>ن</w:t>
      </w:r>
      <w:r w:rsidRPr="009F417D">
        <w:rPr>
          <w:b/>
          <w:bCs/>
          <w:szCs w:val="24"/>
          <w:rtl/>
        </w:rPr>
        <w:t xml:space="preserve"> سازمان غذا و دارو، تبعات</w:t>
      </w:r>
      <w:r w:rsidRPr="009F417D">
        <w:rPr>
          <w:rFonts w:hint="cs"/>
          <w:b/>
          <w:bCs/>
          <w:szCs w:val="24"/>
          <w:rtl/>
        </w:rPr>
        <w:t>ی</w:t>
      </w:r>
      <w:r w:rsidRPr="009F417D">
        <w:rPr>
          <w:b/>
          <w:bCs/>
          <w:szCs w:val="24"/>
          <w:rtl/>
        </w:rPr>
        <w:t xml:space="preserve"> داشته‌باشد؟ </w:t>
      </w:r>
    </w:p>
    <w:p w14:paraId="42C25C3B" w14:textId="7455E427" w:rsidR="00F95520" w:rsidRPr="0089090A" w:rsidRDefault="00D3658D" w:rsidP="0089090A">
      <w:pPr>
        <w:bidi/>
        <w:jc w:val="both"/>
        <w:rPr>
          <w:szCs w:val="24"/>
          <w:rtl/>
        </w:rPr>
      </w:pPr>
      <w:r w:rsidRPr="0089090A">
        <w:rPr>
          <w:rtl/>
        </w:rPr>
        <w:t xml:space="preserve">بله، این خبر می‌تواند از نظر </w:t>
      </w:r>
      <w:r w:rsidRPr="0089090A">
        <w:rPr>
          <w:rStyle w:val="Strong"/>
          <w:b w:val="0"/>
          <w:bCs w:val="0"/>
          <w:rtl/>
        </w:rPr>
        <w:t>اجتماعی و فرهنگی</w:t>
      </w:r>
      <w:r w:rsidRPr="0089090A">
        <w:rPr>
          <w:rtl/>
        </w:rPr>
        <w:t xml:space="preserve"> حساسیت‌برانگیز باشد، چراکه آزار کودک با هنجارهای فرهنگی و دینی در تضاد است. همچنین ممکن است فشارهایی برای افزایش </w:t>
      </w:r>
      <w:r w:rsidRPr="0089090A">
        <w:rPr>
          <w:rStyle w:val="Strong"/>
          <w:b w:val="0"/>
          <w:bCs w:val="0"/>
          <w:rtl/>
        </w:rPr>
        <w:t>مداخله سیاسی و قانون‌گذاری حمایتی</w:t>
      </w:r>
      <w:r w:rsidRPr="0089090A">
        <w:rPr>
          <w:rtl/>
        </w:rPr>
        <w:t xml:space="preserve"> ایجاد کند. از منظر </w:t>
      </w:r>
      <w:r w:rsidRPr="0089090A">
        <w:rPr>
          <w:rStyle w:val="Strong"/>
          <w:b w:val="0"/>
          <w:bCs w:val="0"/>
          <w:rtl/>
        </w:rPr>
        <w:t>بهداشتی</w:t>
      </w:r>
      <w:r w:rsidRPr="0089090A">
        <w:rPr>
          <w:rtl/>
        </w:rPr>
        <w:t xml:space="preserve"> نیز ضرورت توجه به سلامت روان کودکان را در نظام سلامت مطرح می‌کند</w:t>
      </w:r>
      <w:r w:rsidRPr="0089090A">
        <w:t>.</w:t>
      </w:r>
    </w:p>
    <w:p w14:paraId="010410E7" w14:textId="16A206E2" w:rsidR="0067709B" w:rsidRPr="009F417D" w:rsidRDefault="0067709B" w:rsidP="0089090A">
      <w:pPr>
        <w:bidi/>
        <w:jc w:val="both"/>
        <w:rPr>
          <w:b/>
          <w:bCs/>
          <w:szCs w:val="24"/>
          <w:rtl/>
        </w:rPr>
      </w:pPr>
      <w:r w:rsidRPr="009F417D">
        <w:rPr>
          <w:rFonts w:hint="cs"/>
          <w:b/>
          <w:bCs/>
          <w:szCs w:val="24"/>
          <w:rtl/>
        </w:rPr>
        <w:t>در صورتی که این طرح منتج به مقاله شده است لینک مقاله درج شود:</w:t>
      </w:r>
      <w:r w:rsidR="00AA7CAA" w:rsidRPr="009F417D">
        <w:rPr>
          <w:rFonts w:hint="cs"/>
          <w:b/>
          <w:bCs/>
          <w:szCs w:val="24"/>
          <w:rtl/>
        </w:rPr>
        <w:t xml:space="preserve"> </w:t>
      </w:r>
    </w:p>
    <w:p w14:paraId="2A94051D" w14:textId="120474F4" w:rsidR="00F95520" w:rsidRPr="00C26132" w:rsidRDefault="006479D6" w:rsidP="0089090A">
      <w:pPr>
        <w:jc w:val="both"/>
        <w:rPr>
          <w:rFonts w:asciiTheme="majorBidi" w:hAnsiTheme="majorBidi" w:cstheme="majorBidi"/>
          <w:sz w:val="22"/>
          <w:rtl/>
        </w:rPr>
      </w:pPr>
      <w:hyperlink r:id="rId8" w:history="1">
        <w:r w:rsidR="00D3658D" w:rsidRPr="00C26132">
          <w:rPr>
            <w:rStyle w:val="Hyperlink"/>
            <w:rFonts w:asciiTheme="majorBidi" w:hAnsiTheme="majorBidi" w:cstheme="majorBidi"/>
            <w:sz w:val="22"/>
          </w:rPr>
          <w:t>https://ehsj.sk</w:t>
        </w:r>
        <w:bookmarkStart w:id="0" w:name="_GoBack"/>
        <w:bookmarkEnd w:id="0"/>
        <w:r w:rsidR="00D3658D" w:rsidRPr="00C26132">
          <w:rPr>
            <w:rStyle w:val="Hyperlink"/>
            <w:rFonts w:asciiTheme="majorBidi" w:hAnsiTheme="majorBidi" w:cstheme="majorBidi"/>
            <w:sz w:val="22"/>
          </w:rPr>
          <w:t>ums.ac.ir/Article/ehsj-26081</w:t>
        </w:r>
      </w:hyperlink>
    </w:p>
    <w:p w14:paraId="79901E0F" w14:textId="528395FA" w:rsidR="002F3851" w:rsidRPr="009F417D" w:rsidRDefault="002F3851" w:rsidP="0089090A">
      <w:pPr>
        <w:bidi/>
        <w:jc w:val="both"/>
        <w:rPr>
          <w:b/>
          <w:bCs/>
          <w:szCs w:val="24"/>
          <w:rtl/>
        </w:rPr>
      </w:pPr>
      <w:bookmarkStart w:id="1" w:name="_Hlk183439927"/>
      <w:r w:rsidRPr="009F417D">
        <w:rPr>
          <w:rFonts w:hint="eastAsia"/>
          <w:b/>
          <w:bCs/>
          <w:szCs w:val="24"/>
          <w:rtl/>
        </w:rPr>
        <w:t>ا</w:t>
      </w:r>
      <w:r w:rsidRPr="009F417D">
        <w:rPr>
          <w:rFonts w:hint="cs"/>
          <w:b/>
          <w:bCs/>
          <w:szCs w:val="24"/>
          <w:rtl/>
        </w:rPr>
        <w:t>ی</w:t>
      </w:r>
      <w:r w:rsidRPr="009F417D">
        <w:rPr>
          <w:rFonts w:hint="eastAsia"/>
          <w:b/>
          <w:bCs/>
          <w:szCs w:val="24"/>
          <w:rtl/>
        </w:rPr>
        <w:t>م</w:t>
      </w:r>
      <w:r w:rsidRPr="009F417D">
        <w:rPr>
          <w:rFonts w:hint="cs"/>
          <w:b/>
          <w:bCs/>
          <w:szCs w:val="24"/>
          <w:rtl/>
        </w:rPr>
        <w:t>ی</w:t>
      </w:r>
      <w:r w:rsidRPr="009F417D">
        <w:rPr>
          <w:rFonts w:hint="eastAsia"/>
          <w:b/>
          <w:bCs/>
          <w:szCs w:val="24"/>
          <w:rtl/>
        </w:rPr>
        <w:t>ل</w:t>
      </w:r>
      <w:r w:rsidRPr="009F417D">
        <w:rPr>
          <w:b/>
          <w:bCs/>
          <w:szCs w:val="24"/>
          <w:rtl/>
        </w:rPr>
        <w:t xml:space="preserve"> ارتباط</w:t>
      </w:r>
      <w:r w:rsidRPr="009F417D">
        <w:rPr>
          <w:rFonts w:hint="cs"/>
          <w:b/>
          <w:bCs/>
          <w:szCs w:val="24"/>
          <w:rtl/>
        </w:rPr>
        <w:t>ی و تلفن مجری اصلی طرح:</w:t>
      </w:r>
    </w:p>
    <w:p w14:paraId="6DB536CC" w14:textId="5BD023E2" w:rsidR="00F95520" w:rsidRPr="00C26132" w:rsidRDefault="006479D6" w:rsidP="0089090A">
      <w:pPr>
        <w:jc w:val="both"/>
        <w:rPr>
          <w:rFonts w:asciiTheme="majorBidi" w:hAnsiTheme="majorBidi" w:cstheme="majorBidi"/>
          <w:sz w:val="22"/>
          <w:rtl/>
        </w:rPr>
      </w:pPr>
      <w:hyperlink r:id="rId9" w:history="1">
        <w:r w:rsidR="00D3658D" w:rsidRPr="00C26132">
          <w:rPr>
            <w:rStyle w:val="Hyperlink"/>
            <w:rFonts w:asciiTheme="majorBidi" w:hAnsiTheme="majorBidi" w:cstheme="majorBidi"/>
            <w:sz w:val="22"/>
          </w:rPr>
          <w:t>direkvandmoghadam@gmail.com</w:t>
        </w:r>
      </w:hyperlink>
    </w:p>
    <w:p w14:paraId="7D921FAF" w14:textId="1118CB1B" w:rsidR="00D3658D" w:rsidRPr="00D3658D" w:rsidRDefault="00D3658D" w:rsidP="0089090A">
      <w:pPr>
        <w:jc w:val="both"/>
        <w:rPr>
          <w:sz w:val="22"/>
          <w:rtl/>
        </w:rPr>
      </w:pPr>
      <w:r w:rsidRPr="00D3658D">
        <w:rPr>
          <w:sz w:val="22"/>
          <w:rtl/>
        </w:rPr>
        <w:t>09183420061</w:t>
      </w:r>
    </w:p>
    <w:p w14:paraId="199D622C" w14:textId="76E08C54" w:rsidR="0089090A" w:rsidRPr="0089090A" w:rsidRDefault="002F3851" w:rsidP="0089090A">
      <w:pPr>
        <w:bidi/>
        <w:spacing w:after="0"/>
        <w:jc w:val="both"/>
        <w:rPr>
          <w:b/>
          <w:bCs/>
          <w:szCs w:val="24"/>
          <w:lang w:bidi="fa-IR"/>
        </w:rPr>
      </w:pPr>
      <w:r w:rsidRPr="009F417D">
        <w:rPr>
          <w:b/>
          <w:bCs/>
          <w:szCs w:val="24"/>
          <w:rtl/>
        </w:rPr>
        <w:t>منابع و مراجع</w:t>
      </w:r>
      <w:r w:rsidRPr="009F417D">
        <w:rPr>
          <w:rFonts w:hint="cs"/>
          <w:b/>
          <w:bCs/>
          <w:szCs w:val="24"/>
          <w:rtl/>
        </w:rPr>
        <w:t xml:space="preserve"> </w:t>
      </w:r>
      <w:r w:rsidR="007F6C51" w:rsidRPr="009F417D">
        <w:rPr>
          <w:rFonts w:hint="cs"/>
          <w:b/>
          <w:bCs/>
          <w:szCs w:val="24"/>
          <w:rtl/>
        </w:rPr>
        <w:t>:</w:t>
      </w:r>
      <w:r w:rsidR="000B1A47" w:rsidRPr="009F417D">
        <w:rPr>
          <w:b/>
          <w:bCs/>
          <w:szCs w:val="24"/>
        </w:rPr>
        <w:t xml:space="preserve"> </w:t>
      </w:r>
      <w:r w:rsidR="000B1A47" w:rsidRPr="009F417D">
        <w:rPr>
          <w:rFonts w:hint="cs"/>
          <w:b/>
          <w:bCs/>
          <w:szCs w:val="24"/>
          <w:rtl/>
          <w:lang w:bidi="fa-IR"/>
        </w:rPr>
        <w:t xml:space="preserve"> </w:t>
      </w:r>
      <w:bookmarkStart w:id="2" w:name="_Hlk183417615"/>
      <w:r w:rsidR="00F95520" w:rsidRPr="009F417D">
        <w:rPr>
          <w:rFonts w:hint="cs"/>
          <w:b/>
          <w:bCs/>
          <w:szCs w:val="24"/>
          <w:rtl/>
          <w:lang w:bidi="fa-IR"/>
        </w:rPr>
        <w:t xml:space="preserve">حداکثر چهار </w:t>
      </w:r>
      <w:r w:rsidR="000B1A47" w:rsidRPr="009F417D">
        <w:rPr>
          <w:rFonts w:hint="cs"/>
          <w:b/>
          <w:bCs/>
          <w:szCs w:val="24"/>
          <w:rtl/>
          <w:lang w:bidi="fa-IR"/>
        </w:rPr>
        <w:t xml:space="preserve"> مرجع اصلی استفاده شده در طرح تحقیقاتی مورد نظر را ذکر نمایید</w:t>
      </w:r>
      <w:bookmarkEnd w:id="1"/>
      <w:bookmarkEnd w:id="2"/>
    </w:p>
    <w:p w14:paraId="10A358DC" w14:textId="77777777" w:rsidR="0089090A" w:rsidRDefault="0089090A" w:rsidP="0089090A">
      <w:pPr>
        <w:pStyle w:val="Default"/>
        <w:jc w:val="both"/>
      </w:pPr>
    </w:p>
    <w:p w14:paraId="6594ADE3" w14:textId="77777777" w:rsidR="0089090A" w:rsidRPr="0089090A" w:rsidRDefault="0089090A" w:rsidP="0089090A">
      <w:pPr>
        <w:pStyle w:val="Default"/>
        <w:numPr>
          <w:ilvl w:val="0"/>
          <w:numId w:val="12"/>
        </w:numPr>
        <w:ind w:left="360" w:hanging="360"/>
        <w:jc w:val="both"/>
        <w:rPr>
          <w:rFonts w:asciiTheme="majorBidi" w:hAnsiTheme="majorBidi" w:cstheme="majorBidi"/>
          <w:sz w:val="20"/>
          <w:szCs w:val="20"/>
        </w:rPr>
      </w:pPr>
      <w:proofErr w:type="spellStart"/>
      <w:r w:rsidRPr="0089090A">
        <w:rPr>
          <w:rStyle w:val="A1"/>
          <w:rFonts w:asciiTheme="majorBidi" w:hAnsiTheme="majorBidi" w:cstheme="majorBidi"/>
          <w:sz w:val="20"/>
          <w:szCs w:val="20"/>
        </w:rPr>
        <w:t>Euser</w:t>
      </w:r>
      <w:proofErr w:type="spellEnd"/>
      <w:r w:rsidRPr="0089090A">
        <w:rPr>
          <w:rStyle w:val="A1"/>
          <w:rFonts w:asciiTheme="majorBidi" w:hAnsiTheme="majorBidi" w:cstheme="majorBidi"/>
          <w:sz w:val="20"/>
          <w:szCs w:val="20"/>
        </w:rPr>
        <w:t xml:space="preserve"> S, </w:t>
      </w:r>
      <w:proofErr w:type="spellStart"/>
      <w:r w:rsidRPr="0089090A">
        <w:rPr>
          <w:rStyle w:val="A1"/>
          <w:rFonts w:asciiTheme="majorBidi" w:hAnsiTheme="majorBidi" w:cstheme="majorBidi"/>
          <w:sz w:val="20"/>
          <w:szCs w:val="20"/>
        </w:rPr>
        <w:t>Alink</w:t>
      </w:r>
      <w:proofErr w:type="spellEnd"/>
      <w:r w:rsidRPr="0089090A">
        <w:rPr>
          <w:rStyle w:val="A1"/>
          <w:rFonts w:asciiTheme="majorBidi" w:hAnsiTheme="majorBidi" w:cstheme="majorBidi"/>
          <w:sz w:val="20"/>
          <w:szCs w:val="20"/>
        </w:rPr>
        <w:t xml:space="preserve"> LR, </w:t>
      </w:r>
      <w:proofErr w:type="spellStart"/>
      <w:r w:rsidRPr="0089090A">
        <w:rPr>
          <w:rStyle w:val="A1"/>
          <w:rFonts w:asciiTheme="majorBidi" w:hAnsiTheme="majorBidi" w:cstheme="majorBidi"/>
          <w:sz w:val="20"/>
          <w:szCs w:val="20"/>
        </w:rPr>
        <w:t>Pannebakker</w:t>
      </w:r>
      <w:proofErr w:type="spellEnd"/>
      <w:r w:rsidRPr="0089090A">
        <w:rPr>
          <w:rStyle w:val="A1"/>
          <w:rFonts w:asciiTheme="majorBidi" w:hAnsiTheme="majorBidi" w:cstheme="majorBidi"/>
          <w:sz w:val="20"/>
          <w:szCs w:val="20"/>
        </w:rPr>
        <w:t xml:space="preserve"> F, </w:t>
      </w:r>
      <w:proofErr w:type="spellStart"/>
      <w:r w:rsidRPr="0089090A">
        <w:rPr>
          <w:rStyle w:val="A1"/>
          <w:rFonts w:asciiTheme="majorBidi" w:hAnsiTheme="majorBidi" w:cstheme="majorBidi"/>
          <w:sz w:val="20"/>
          <w:szCs w:val="20"/>
        </w:rPr>
        <w:t>Vogels</w:t>
      </w:r>
      <w:proofErr w:type="spellEnd"/>
      <w:r w:rsidRPr="0089090A">
        <w:rPr>
          <w:rStyle w:val="A1"/>
          <w:rFonts w:asciiTheme="majorBidi" w:hAnsiTheme="majorBidi" w:cstheme="majorBidi"/>
          <w:sz w:val="20"/>
          <w:szCs w:val="20"/>
        </w:rPr>
        <w:t xml:space="preserve"> T, </w:t>
      </w:r>
      <w:proofErr w:type="spellStart"/>
      <w:r w:rsidRPr="0089090A">
        <w:rPr>
          <w:rStyle w:val="A1"/>
          <w:rFonts w:asciiTheme="majorBidi" w:hAnsiTheme="majorBidi" w:cstheme="majorBidi"/>
          <w:sz w:val="20"/>
          <w:szCs w:val="20"/>
        </w:rPr>
        <w:t>Bakermans</w:t>
      </w:r>
      <w:proofErr w:type="spellEnd"/>
      <w:r w:rsidRPr="0089090A">
        <w:rPr>
          <w:rStyle w:val="A1"/>
          <w:rFonts w:asciiTheme="majorBidi" w:hAnsiTheme="majorBidi" w:cstheme="majorBidi"/>
          <w:sz w:val="20"/>
          <w:szCs w:val="20"/>
        </w:rPr>
        <w:t xml:space="preserve">- </w:t>
      </w:r>
      <w:proofErr w:type="spellStart"/>
      <w:r w:rsidRPr="0089090A">
        <w:rPr>
          <w:rStyle w:val="A1"/>
          <w:rFonts w:asciiTheme="majorBidi" w:hAnsiTheme="majorBidi" w:cstheme="majorBidi"/>
          <w:sz w:val="20"/>
          <w:szCs w:val="20"/>
        </w:rPr>
        <w:t>Kranenburg</w:t>
      </w:r>
      <w:proofErr w:type="spellEnd"/>
      <w:r w:rsidRPr="0089090A">
        <w:rPr>
          <w:rStyle w:val="A1"/>
          <w:rFonts w:asciiTheme="majorBidi" w:hAnsiTheme="majorBidi" w:cstheme="majorBidi"/>
          <w:sz w:val="20"/>
          <w:szCs w:val="20"/>
        </w:rPr>
        <w:t xml:space="preserve"> MJ, van </w:t>
      </w:r>
      <w:proofErr w:type="spellStart"/>
      <w:r w:rsidRPr="0089090A">
        <w:rPr>
          <w:rStyle w:val="A1"/>
          <w:rFonts w:asciiTheme="majorBidi" w:hAnsiTheme="majorBidi" w:cstheme="majorBidi"/>
          <w:sz w:val="20"/>
          <w:szCs w:val="20"/>
        </w:rPr>
        <w:t>IJzendoorn</w:t>
      </w:r>
      <w:proofErr w:type="spellEnd"/>
      <w:r w:rsidRPr="0089090A">
        <w:rPr>
          <w:rStyle w:val="A1"/>
          <w:rFonts w:asciiTheme="majorBidi" w:hAnsiTheme="majorBidi" w:cstheme="majorBidi"/>
          <w:sz w:val="20"/>
          <w:szCs w:val="20"/>
        </w:rPr>
        <w:t xml:space="preserve"> M. The prevalence of child maltreatment in the Netherlands across a 5-year period. Child Abuse </w:t>
      </w:r>
      <w:proofErr w:type="spellStart"/>
      <w:r w:rsidRPr="0089090A">
        <w:rPr>
          <w:rStyle w:val="A1"/>
          <w:rFonts w:asciiTheme="majorBidi" w:hAnsiTheme="majorBidi" w:cstheme="majorBidi"/>
          <w:sz w:val="20"/>
          <w:szCs w:val="20"/>
        </w:rPr>
        <w:t>Negl</w:t>
      </w:r>
      <w:proofErr w:type="spellEnd"/>
      <w:r w:rsidRPr="0089090A">
        <w:rPr>
          <w:rStyle w:val="A1"/>
          <w:rFonts w:asciiTheme="majorBidi" w:hAnsiTheme="majorBidi" w:cstheme="majorBidi"/>
          <w:sz w:val="20"/>
          <w:szCs w:val="20"/>
        </w:rPr>
        <w:t xml:space="preserve">. 2013;37(10):841-51. </w:t>
      </w:r>
      <w:proofErr w:type="spellStart"/>
      <w:r w:rsidRPr="0089090A">
        <w:rPr>
          <w:rStyle w:val="A1"/>
          <w:rFonts w:asciiTheme="majorBidi" w:hAnsiTheme="majorBidi" w:cstheme="majorBidi"/>
          <w:sz w:val="20"/>
          <w:szCs w:val="20"/>
        </w:rPr>
        <w:t>doi</w:t>
      </w:r>
      <w:proofErr w:type="spellEnd"/>
      <w:r w:rsidRPr="0089090A">
        <w:rPr>
          <w:rStyle w:val="A1"/>
          <w:rFonts w:asciiTheme="majorBidi" w:hAnsiTheme="majorBidi" w:cstheme="majorBidi"/>
          <w:sz w:val="20"/>
          <w:szCs w:val="20"/>
        </w:rPr>
        <w:t xml:space="preserve">: 10.1016/j. chiabu.2013.07.004. </w:t>
      </w:r>
    </w:p>
    <w:p w14:paraId="13DFBFA0" w14:textId="77777777" w:rsidR="0089090A" w:rsidRPr="0089090A" w:rsidRDefault="0089090A" w:rsidP="0089090A">
      <w:pPr>
        <w:pStyle w:val="Default"/>
        <w:numPr>
          <w:ilvl w:val="0"/>
          <w:numId w:val="12"/>
        </w:numPr>
        <w:ind w:left="360" w:hanging="360"/>
        <w:jc w:val="both"/>
        <w:rPr>
          <w:rFonts w:asciiTheme="majorBidi" w:hAnsiTheme="majorBidi" w:cstheme="majorBidi"/>
          <w:sz w:val="20"/>
          <w:szCs w:val="20"/>
        </w:rPr>
      </w:pPr>
      <w:r w:rsidRPr="0089090A">
        <w:rPr>
          <w:rStyle w:val="A1"/>
          <w:rFonts w:asciiTheme="majorBidi" w:hAnsiTheme="majorBidi" w:cstheme="majorBidi"/>
          <w:sz w:val="20"/>
          <w:szCs w:val="20"/>
        </w:rPr>
        <w:t xml:space="preserve">da Silva </w:t>
      </w:r>
      <w:proofErr w:type="spellStart"/>
      <w:r w:rsidRPr="0089090A">
        <w:rPr>
          <w:rStyle w:val="A1"/>
          <w:rFonts w:asciiTheme="majorBidi" w:hAnsiTheme="majorBidi" w:cstheme="majorBidi"/>
          <w:sz w:val="20"/>
          <w:szCs w:val="20"/>
        </w:rPr>
        <w:t>Franzin</w:t>
      </w:r>
      <w:proofErr w:type="spellEnd"/>
      <w:r w:rsidRPr="0089090A">
        <w:rPr>
          <w:rStyle w:val="A1"/>
          <w:rFonts w:asciiTheme="majorBidi" w:hAnsiTheme="majorBidi" w:cstheme="majorBidi"/>
          <w:sz w:val="20"/>
          <w:szCs w:val="20"/>
        </w:rPr>
        <w:t xml:space="preserve"> LC, </w:t>
      </w:r>
      <w:proofErr w:type="spellStart"/>
      <w:r w:rsidRPr="0089090A">
        <w:rPr>
          <w:rStyle w:val="A1"/>
          <w:rFonts w:asciiTheme="majorBidi" w:hAnsiTheme="majorBidi" w:cstheme="majorBidi"/>
          <w:sz w:val="20"/>
          <w:szCs w:val="20"/>
        </w:rPr>
        <w:t>Olandovski</w:t>
      </w:r>
      <w:proofErr w:type="spellEnd"/>
      <w:r w:rsidRPr="0089090A">
        <w:rPr>
          <w:rStyle w:val="A1"/>
          <w:rFonts w:asciiTheme="majorBidi" w:hAnsiTheme="majorBidi" w:cstheme="majorBidi"/>
          <w:sz w:val="20"/>
          <w:szCs w:val="20"/>
        </w:rPr>
        <w:t xml:space="preserve"> M, </w:t>
      </w:r>
      <w:proofErr w:type="spellStart"/>
      <w:r w:rsidRPr="0089090A">
        <w:rPr>
          <w:rStyle w:val="A1"/>
          <w:rFonts w:asciiTheme="majorBidi" w:hAnsiTheme="majorBidi" w:cstheme="majorBidi"/>
          <w:sz w:val="20"/>
          <w:szCs w:val="20"/>
        </w:rPr>
        <w:t>Vettorazzi</w:t>
      </w:r>
      <w:proofErr w:type="spellEnd"/>
      <w:r w:rsidRPr="0089090A">
        <w:rPr>
          <w:rStyle w:val="A1"/>
          <w:rFonts w:asciiTheme="majorBidi" w:hAnsiTheme="majorBidi" w:cstheme="majorBidi"/>
          <w:sz w:val="20"/>
          <w:szCs w:val="20"/>
        </w:rPr>
        <w:t xml:space="preserve"> ML, </w:t>
      </w:r>
      <w:proofErr w:type="spellStart"/>
      <w:r w:rsidRPr="0089090A">
        <w:rPr>
          <w:rStyle w:val="A1"/>
          <w:rFonts w:asciiTheme="majorBidi" w:hAnsiTheme="majorBidi" w:cstheme="majorBidi"/>
          <w:sz w:val="20"/>
          <w:szCs w:val="20"/>
        </w:rPr>
        <w:t>Werneck</w:t>
      </w:r>
      <w:proofErr w:type="spellEnd"/>
      <w:r w:rsidRPr="0089090A">
        <w:rPr>
          <w:rStyle w:val="A1"/>
          <w:rFonts w:asciiTheme="majorBidi" w:hAnsiTheme="majorBidi" w:cstheme="majorBidi"/>
          <w:sz w:val="20"/>
          <w:szCs w:val="20"/>
        </w:rPr>
        <w:t xml:space="preserve"> RI, </w:t>
      </w:r>
      <w:proofErr w:type="spellStart"/>
      <w:r w:rsidRPr="0089090A">
        <w:rPr>
          <w:rStyle w:val="A1"/>
          <w:rFonts w:asciiTheme="majorBidi" w:hAnsiTheme="majorBidi" w:cstheme="majorBidi"/>
          <w:sz w:val="20"/>
          <w:szCs w:val="20"/>
        </w:rPr>
        <w:t>Moysés</w:t>
      </w:r>
      <w:proofErr w:type="spellEnd"/>
      <w:r w:rsidRPr="0089090A">
        <w:rPr>
          <w:rStyle w:val="A1"/>
          <w:rFonts w:asciiTheme="majorBidi" w:hAnsiTheme="majorBidi" w:cstheme="majorBidi"/>
          <w:sz w:val="20"/>
          <w:szCs w:val="20"/>
        </w:rPr>
        <w:t xml:space="preserve"> SJ, </w:t>
      </w:r>
      <w:proofErr w:type="spellStart"/>
      <w:r w:rsidRPr="0089090A">
        <w:rPr>
          <w:rStyle w:val="A1"/>
          <w:rFonts w:asciiTheme="majorBidi" w:hAnsiTheme="majorBidi" w:cstheme="majorBidi"/>
          <w:sz w:val="20"/>
          <w:szCs w:val="20"/>
        </w:rPr>
        <w:t>Kusma</w:t>
      </w:r>
      <w:proofErr w:type="spellEnd"/>
      <w:r w:rsidRPr="0089090A">
        <w:rPr>
          <w:rStyle w:val="A1"/>
          <w:rFonts w:asciiTheme="majorBidi" w:hAnsiTheme="majorBidi" w:cstheme="majorBidi"/>
          <w:sz w:val="20"/>
          <w:szCs w:val="20"/>
        </w:rPr>
        <w:t xml:space="preserve"> SZ, et al. Child and adolescent abuse and neglect in the city of Curitiba, Brazil. Child Abuse </w:t>
      </w:r>
      <w:proofErr w:type="spellStart"/>
      <w:r w:rsidRPr="0089090A">
        <w:rPr>
          <w:rStyle w:val="A1"/>
          <w:rFonts w:asciiTheme="majorBidi" w:hAnsiTheme="majorBidi" w:cstheme="majorBidi"/>
          <w:sz w:val="20"/>
          <w:szCs w:val="20"/>
        </w:rPr>
        <w:t>Negl</w:t>
      </w:r>
      <w:proofErr w:type="spellEnd"/>
      <w:r w:rsidRPr="0089090A">
        <w:rPr>
          <w:rStyle w:val="A1"/>
          <w:rFonts w:asciiTheme="majorBidi" w:hAnsiTheme="majorBidi" w:cstheme="majorBidi"/>
          <w:sz w:val="20"/>
          <w:szCs w:val="20"/>
        </w:rPr>
        <w:t xml:space="preserve">. 2014;38(10):1706-14. </w:t>
      </w:r>
      <w:proofErr w:type="spellStart"/>
      <w:r w:rsidRPr="0089090A">
        <w:rPr>
          <w:rStyle w:val="A1"/>
          <w:rFonts w:asciiTheme="majorBidi" w:hAnsiTheme="majorBidi" w:cstheme="majorBidi"/>
          <w:sz w:val="20"/>
          <w:szCs w:val="20"/>
        </w:rPr>
        <w:t>doi</w:t>
      </w:r>
      <w:proofErr w:type="spellEnd"/>
      <w:r w:rsidRPr="0089090A">
        <w:rPr>
          <w:rStyle w:val="A1"/>
          <w:rFonts w:asciiTheme="majorBidi" w:hAnsiTheme="majorBidi" w:cstheme="majorBidi"/>
          <w:sz w:val="20"/>
          <w:szCs w:val="20"/>
        </w:rPr>
        <w:t xml:space="preserve">: 10.1016/j.chiabu.2014.02.003. </w:t>
      </w:r>
    </w:p>
    <w:p w14:paraId="11019724" w14:textId="74B70FE3" w:rsidR="0089090A" w:rsidRPr="0089090A" w:rsidRDefault="0089090A" w:rsidP="0089090A">
      <w:pPr>
        <w:pStyle w:val="Default"/>
        <w:numPr>
          <w:ilvl w:val="0"/>
          <w:numId w:val="12"/>
        </w:numPr>
        <w:ind w:left="360" w:hanging="360"/>
        <w:jc w:val="both"/>
        <w:rPr>
          <w:rFonts w:asciiTheme="majorBidi" w:hAnsiTheme="majorBidi" w:cstheme="majorBidi"/>
          <w:sz w:val="20"/>
          <w:szCs w:val="20"/>
        </w:rPr>
      </w:pPr>
      <w:proofErr w:type="spellStart"/>
      <w:r w:rsidRPr="0089090A">
        <w:rPr>
          <w:rStyle w:val="A1"/>
          <w:rFonts w:asciiTheme="majorBidi" w:hAnsiTheme="majorBidi" w:cstheme="majorBidi"/>
          <w:sz w:val="20"/>
          <w:szCs w:val="20"/>
        </w:rPr>
        <w:t>Vizeh</w:t>
      </w:r>
      <w:proofErr w:type="spellEnd"/>
      <w:r w:rsidRPr="0089090A">
        <w:rPr>
          <w:rStyle w:val="A1"/>
          <w:rFonts w:asciiTheme="majorBidi" w:hAnsiTheme="majorBidi" w:cstheme="majorBidi"/>
          <w:sz w:val="20"/>
          <w:szCs w:val="20"/>
        </w:rPr>
        <w:t xml:space="preserve"> O, </w:t>
      </w:r>
      <w:proofErr w:type="spellStart"/>
      <w:r w:rsidRPr="0089090A">
        <w:rPr>
          <w:rStyle w:val="A1"/>
          <w:rFonts w:asciiTheme="majorBidi" w:hAnsiTheme="majorBidi" w:cstheme="majorBidi"/>
          <w:sz w:val="20"/>
          <w:szCs w:val="20"/>
        </w:rPr>
        <w:t>Moradi</w:t>
      </w:r>
      <w:proofErr w:type="spellEnd"/>
      <w:r w:rsidRPr="0089090A">
        <w:rPr>
          <w:rStyle w:val="A1"/>
          <w:rFonts w:asciiTheme="majorBidi" w:hAnsiTheme="majorBidi" w:cstheme="majorBidi"/>
          <w:sz w:val="20"/>
          <w:szCs w:val="20"/>
        </w:rPr>
        <w:t xml:space="preserve"> S, </w:t>
      </w:r>
      <w:proofErr w:type="spellStart"/>
      <w:r w:rsidRPr="0089090A">
        <w:rPr>
          <w:rStyle w:val="A1"/>
          <w:rFonts w:asciiTheme="majorBidi" w:hAnsiTheme="majorBidi" w:cstheme="majorBidi"/>
          <w:sz w:val="20"/>
          <w:szCs w:val="20"/>
        </w:rPr>
        <w:t>Fadaee</w:t>
      </w:r>
      <w:proofErr w:type="spellEnd"/>
      <w:r w:rsidRPr="0089090A">
        <w:rPr>
          <w:rStyle w:val="A1"/>
          <w:rFonts w:asciiTheme="majorBidi" w:hAnsiTheme="majorBidi" w:cstheme="majorBidi"/>
          <w:sz w:val="20"/>
          <w:szCs w:val="20"/>
        </w:rPr>
        <w:t xml:space="preserve"> Z, </w:t>
      </w:r>
      <w:proofErr w:type="spellStart"/>
      <w:r w:rsidRPr="0089090A">
        <w:rPr>
          <w:rStyle w:val="A1"/>
          <w:rFonts w:asciiTheme="majorBidi" w:hAnsiTheme="majorBidi" w:cstheme="majorBidi"/>
          <w:sz w:val="20"/>
          <w:szCs w:val="20"/>
        </w:rPr>
        <w:t>Habibi</w:t>
      </w:r>
      <w:proofErr w:type="spellEnd"/>
      <w:r w:rsidRPr="0089090A">
        <w:rPr>
          <w:rStyle w:val="A1"/>
          <w:rFonts w:asciiTheme="majorBidi" w:hAnsiTheme="majorBidi" w:cstheme="majorBidi"/>
          <w:sz w:val="20"/>
          <w:szCs w:val="20"/>
        </w:rPr>
        <w:t xml:space="preserve"> </w:t>
      </w:r>
      <w:proofErr w:type="spellStart"/>
      <w:r w:rsidRPr="0089090A">
        <w:rPr>
          <w:rStyle w:val="A1"/>
          <w:rFonts w:asciiTheme="majorBidi" w:hAnsiTheme="majorBidi" w:cstheme="majorBidi"/>
          <w:sz w:val="20"/>
          <w:szCs w:val="20"/>
        </w:rPr>
        <w:t>Asgharabad</w:t>
      </w:r>
      <w:proofErr w:type="spellEnd"/>
      <w:r w:rsidRPr="0089090A">
        <w:rPr>
          <w:rStyle w:val="A1"/>
          <w:rFonts w:asciiTheme="majorBidi" w:hAnsiTheme="majorBidi" w:cstheme="majorBidi"/>
          <w:sz w:val="20"/>
          <w:szCs w:val="20"/>
        </w:rPr>
        <w:t xml:space="preserve"> M. A comparative study of the prevalence of child abuse in </w:t>
      </w:r>
      <w:proofErr w:type="spellStart"/>
      <w:r w:rsidRPr="0089090A">
        <w:rPr>
          <w:rStyle w:val="A1"/>
          <w:rFonts w:asciiTheme="majorBidi" w:hAnsiTheme="majorBidi" w:cstheme="majorBidi"/>
          <w:sz w:val="20"/>
          <w:szCs w:val="20"/>
        </w:rPr>
        <w:t>highschools</w:t>
      </w:r>
      <w:proofErr w:type="spellEnd"/>
      <w:r w:rsidRPr="0089090A">
        <w:rPr>
          <w:rStyle w:val="A1"/>
          <w:rFonts w:asciiTheme="majorBidi" w:hAnsiTheme="majorBidi" w:cstheme="majorBidi"/>
          <w:sz w:val="20"/>
          <w:szCs w:val="20"/>
        </w:rPr>
        <w:t xml:space="preserve"> based on gender, education and history of divorce in the family. J Family Res. 2008;4(2):145-65. [Persian]. </w:t>
      </w:r>
    </w:p>
    <w:p w14:paraId="0E292C24" w14:textId="6BA81B19" w:rsidR="00F95520" w:rsidRPr="0089090A" w:rsidRDefault="00F95520" w:rsidP="0089090A">
      <w:pPr>
        <w:pStyle w:val="ListParagraph"/>
        <w:bidi/>
        <w:jc w:val="both"/>
        <w:rPr>
          <w:rFonts w:asciiTheme="majorBidi" w:hAnsiTheme="majorBidi" w:cstheme="majorBidi"/>
          <w:sz w:val="32"/>
          <w:szCs w:val="32"/>
        </w:rPr>
      </w:pPr>
    </w:p>
    <w:sectPr w:rsidR="00F95520" w:rsidRPr="0089090A" w:rsidSect="00AB3E56">
      <w:headerReference w:type="default" r:id="rId10"/>
      <w:footerReference w:type="default" r:id="rId11"/>
      <w:pgSz w:w="12240" w:h="15840"/>
      <w:pgMar w:top="900" w:right="1440" w:bottom="1440" w:left="1440" w:header="720" w:footer="720" w:gutter="0"/>
      <w:pgBorders w:offsetFrom="page">
        <w:top w:val="thinThickThinLargeGap" w:sz="24" w:space="24" w:color="4472C4" w:themeColor="accent1"/>
        <w:left w:val="thinThickThinLargeGap" w:sz="24" w:space="24" w:color="4472C4" w:themeColor="accent1"/>
        <w:bottom w:val="thinThickThinLargeGap" w:sz="24" w:space="24" w:color="4472C4" w:themeColor="accent1"/>
        <w:right w:val="thinThickThinLargeGap" w:sz="24" w:space="24" w:color="4472C4"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7B226" w14:textId="77777777" w:rsidR="006479D6" w:rsidRDefault="006479D6" w:rsidP="00AA6739">
      <w:pPr>
        <w:spacing w:after="0" w:line="240" w:lineRule="auto"/>
      </w:pPr>
      <w:r>
        <w:separator/>
      </w:r>
    </w:p>
  </w:endnote>
  <w:endnote w:type="continuationSeparator" w:id="0">
    <w:p w14:paraId="0084EDEA" w14:textId="77777777" w:rsidR="006479D6" w:rsidRDefault="006479D6" w:rsidP="00AA6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Optima LT Std">
    <w:altName w:val="Optima LT St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367"/>
      <w:gridCol w:w="2395"/>
      <w:gridCol w:w="2254"/>
      <w:gridCol w:w="2344"/>
    </w:tblGrid>
    <w:tr w:rsidR="0097793B" w:rsidRPr="007F6C51" w14:paraId="58DB6490" w14:textId="77777777" w:rsidTr="005A6AD7">
      <w:tc>
        <w:tcPr>
          <w:tcW w:w="2367" w:type="dxa"/>
        </w:tcPr>
        <w:p w14:paraId="11972851" w14:textId="67127249" w:rsidR="0097793B" w:rsidRPr="007F6C51" w:rsidRDefault="0097793B" w:rsidP="0097793B">
          <w:pPr>
            <w:pStyle w:val="Footer"/>
            <w:bidi/>
            <w:rPr>
              <w:b/>
              <w:bCs/>
              <w:sz w:val="20"/>
              <w:szCs w:val="18"/>
              <w:rtl/>
            </w:rPr>
          </w:pPr>
          <w:r w:rsidRPr="007F6C51">
            <w:rPr>
              <w:rFonts w:hint="cs"/>
              <w:b/>
              <w:bCs/>
              <w:sz w:val="20"/>
              <w:szCs w:val="18"/>
              <w:rtl/>
            </w:rPr>
            <w:t>تهیه کننده:</w:t>
          </w:r>
        </w:p>
      </w:tc>
      <w:tc>
        <w:tcPr>
          <w:tcW w:w="2395" w:type="dxa"/>
        </w:tcPr>
        <w:p w14:paraId="6EF2674A" w14:textId="671257E2" w:rsidR="0097793B" w:rsidRPr="007F6C51" w:rsidRDefault="0097793B" w:rsidP="0097793B">
          <w:pPr>
            <w:pStyle w:val="Footer"/>
            <w:bidi/>
            <w:rPr>
              <w:b/>
              <w:bCs/>
              <w:sz w:val="20"/>
              <w:szCs w:val="18"/>
              <w:rtl/>
            </w:rPr>
          </w:pPr>
        </w:p>
      </w:tc>
      <w:tc>
        <w:tcPr>
          <w:tcW w:w="2254" w:type="dxa"/>
        </w:tcPr>
        <w:p w14:paraId="6471871A" w14:textId="52C2D331" w:rsidR="0097793B" w:rsidRPr="007F6C51" w:rsidRDefault="0097793B" w:rsidP="0097793B">
          <w:pPr>
            <w:pStyle w:val="Footer"/>
            <w:bidi/>
            <w:rPr>
              <w:b/>
              <w:bCs/>
              <w:sz w:val="20"/>
              <w:szCs w:val="18"/>
              <w:rtl/>
            </w:rPr>
          </w:pPr>
        </w:p>
      </w:tc>
      <w:tc>
        <w:tcPr>
          <w:tcW w:w="2344" w:type="dxa"/>
        </w:tcPr>
        <w:p w14:paraId="7258EF25" w14:textId="50A55D78" w:rsidR="0097793B" w:rsidRPr="007F6C51" w:rsidRDefault="0097793B" w:rsidP="0097793B">
          <w:pPr>
            <w:pStyle w:val="Footer"/>
            <w:bidi/>
            <w:rPr>
              <w:b/>
              <w:bCs/>
              <w:sz w:val="20"/>
              <w:szCs w:val="18"/>
              <w:rtl/>
            </w:rPr>
          </w:pPr>
          <w:r w:rsidRPr="007F6C51">
            <w:rPr>
              <w:rFonts w:hint="cs"/>
              <w:b/>
              <w:bCs/>
              <w:sz w:val="20"/>
              <w:szCs w:val="18"/>
              <w:rtl/>
            </w:rPr>
            <w:t>تاریخ تهیه:</w:t>
          </w:r>
        </w:p>
      </w:tc>
    </w:tr>
    <w:tr w:rsidR="0097793B" w:rsidRPr="007F6C51" w14:paraId="104209E0" w14:textId="77777777" w:rsidTr="005A6AD7">
      <w:tc>
        <w:tcPr>
          <w:tcW w:w="2367" w:type="dxa"/>
        </w:tcPr>
        <w:p w14:paraId="68082E31" w14:textId="7133D18E" w:rsidR="0097793B" w:rsidRPr="007F6C51" w:rsidRDefault="0097793B" w:rsidP="0097793B">
          <w:pPr>
            <w:pStyle w:val="Footer"/>
            <w:bidi/>
            <w:rPr>
              <w:b/>
              <w:bCs/>
              <w:sz w:val="20"/>
              <w:szCs w:val="18"/>
              <w:rtl/>
              <w:lang w:bidi="fa-IR"/>
            </w:rPr>
          </w:pPr>
          <w:r w:rsidRPr="007F6C51">
            <w:rPr>
              <w:rFonts w:hint="cs"/>
              <w:b/>
              <w:bCs/>
              <w:sz w:val="20"/>
              <w:szCs w:val="18"/>
              <w:rtl/>
            </w:rPr>
            <w:t>گروه کاربست نتایج تحقیقات</w:t>
          </w:r>
        </w:p>
      </w:tc>
      <w:tc>
        <w:tcPr>
          <w:tcW w:w="2395" w:type="dxa"/>
        </w:tcPr>
        <w:p w14:paraId="1CE0FF78" w14:textId="6051FE24" w:rsidR="0097793B" w:rsidRPr="007F6C51" w:rsidRDefault="0097793B" w:rsidP="0097793B">
          <w:pPr>
            <w:pStyle w:val="Footer"/>
            <w:bidi/>
            <w:rPr>
              <w:b/>
              <w:bCs/>
              <w:sz w:val="20"/>
              <w:szCs w:val="18"/>
              <w:rtl/>
            </w:rPr>
          </w:pPr>
        </w:p>
      </w:tc>
      <w:tc>
        <w:tcPr>
          <w:tcW w:w="2254" w:type="dxa"/>
        </w:tcPr>
        <w:p w14:paraId="3DF1A240" w14:textId="39EF867E" w:rsidR="0097793B" w:rsidRPr="007F6C51" w:rsidRDefault="0097793B" w:rsidP="0097793B">
          <w:pPr>
            <w:pStyle w:val="Footer"/>
            <w:bidi/>
            <w:rPr>
              <w:b/>
              <w:bCs/>
              <w:sz w:val="20"/>
              <w:szCs w:val="18"/>
              <w:rtl/>
            </w:rPr>
          </w:pPr>
        </w:p>
      </w:tc>
      <w:tc>
        <w:tcPr>
          <w:tcW w:w="2344" w:type="dxa"/>
        </w:tcPr>
        <w:p w14:paraId="7EB5671F" w14:textId="6EB1B910" w:rsidR="0097793B" w:rsidRPr="007F6C51" w:rsidRDefault="0097793B" w:rsidP="0097793B">
          <w:pPr>
            <w:pStyle w:val="Footer"/>
            <w:bidi/>
            <w:rPr>
              <w:b/>
              <w:bCs/>
              <w:sz w:val="20"/>
              <w:szCs w:val="18"/>
              <w:rtl/>
            </w:rPr>
          </w:pPr>
          <w:r w:rsidRPr="007F6C51">
            <w:rPr>
              <w:rFonts w:hint="cs"/>
              <w:b/>
              <w:bCs/>
              <w:sz w:val="20"/>
              <w:szCs w:val="18"/>
              <w:rtl/>
            </w:rPr>
            <w:t>3/08/1403</w:t>
          </w:r>
        </w:p>
      </w:tc>
    </w:tr>
  </w:tbl>
  <w:p w14:paraId="507AEB82" w14:textId="77777777" w:rsidR="00AA6739" w:rsidRPr="007F6C51" w:rsidRDefault="00AA6739" w:rsidP="00AA6739">
    <w:pPr>
      <w:pStyle w:val="Footer"/>
      <w:bidi/>
      <w:rPr>
        <w:b/>
        <w:bC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CA997" w14:textId="77777777" w:rsidR="006479D6" w:rsidRDefault="006479D6" w:rsidP="00AA6739">
      <w:pPr>
        <w:spacing w:after="0" w:line="240" w:lineRule="auto"/>
      </w:pPr>
      <w:r>
        <w:separator/>
      </w:r>
    </w:p>
  </w:footnote>
  <w:footnote w:type="continuationSeparator" w:id="0">
    <w:p w14:paraId="40595099" w14:textId="77777777" w:rsidR="006479D6" w:rsidRDefault="006479D6" w:rsidP="00AA6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93C49" w14:textId="155B8A08" w:rsidR="007F50D8" w:rsidRDefault="00525634" w:rsidP="00AB3E56">
    <w:pPr>
      <w:pStyle w:val="Header"/>
      <w:bidi/>
      <w:rPr>
        <w:rtl/>
      </w:rPr>
    </w:pPr>
    <w:r>
      <w:rPr>
        <w:rFonts w:hint="cs"/>
        <w:b/>
        <w:bCs/>
        <w:noProof/>
        <w:sz w:val="16"/>
        <w:szCs w:val="14"/>
        <w:rtl/>
      </w:rPr>
      <w:drawing>
        <wp:anchor distT="0" distB="0" distL="114300" distR="114300" simplePos="0" relativeHeight="251658240" behindDoc="0" locked="0" layoutInCell="1" allowOverlap="1" wp14:anchorId="3C83AB4F" wp14:editId="6F948608">
          <wp:simplePos x="0" y="0"/>
          <wp:positionH relativeFrom="column">
            <wp:posOffset>-466725</wp:posOffset>
          </wp:positionH>
          <wp:positionV relativeFrom="paragraph">
            <wp:posOffset>-61595</wp:posOffset>
          </wp:positionV>
          <wp:extent cx="1057275" cy="640080"/>
          <wp:effectExtent l="0" t="0" r="9525" b="7620"/>
          <wp:wrapTopAndBottom/>
          <wp:docPr id="16386834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83448" name="Picture 1638683448"/>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57275" cy="640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79D6">
      <w:rPr>
        <w:noProof/>
        <w:rtl/>
      </w:rPr>
      <w:pict w14:anchorId="6A623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49.5pt;margin-top:-115.55pt;width:49.7pt;height:78.8pt;z-index:251660288;mso-position-horizontal-relative:margin;mso-position-vertical-relative:margin">
          <v:imagedata r:id="rId2" o:title="0dcae7dd-0e06-4a83-ae88-60ad06a145cf" croptop="10806f" cropbottom="7999f" cropleft="6504f" cropright="6504f"/>
          <w10:wrap type="square" anchorx="margin" anchory="margin"/>
        </v:shape>
      </w:pict>
    </w:r>
    <w:r w:rsidR="00AB3E56">
      <w:rPr>
        <w:noProof/>
      </w:rPr>
      <mc:AlternateContent>
        <mc:Choice Requires="wps">
          <w:drawing>
            <wp:anchor distT="45720" distB="45720" distL="114300" distR="114300" simplePos="0" relativeHeight="251664384" behindDoc="0" locked="0" layoutInCell="1" allowOverlap="1" wp14:anchorId="1675385B" wp14:editId="5EC26047">
              <wp:simplePos x="0" y="0"/>
              <wp:positionH relativeFrom="column">
                <wp:posOffset>-723900</wp:posOffset>
              </wp:positionH>
              <wp:positionV relativeFrom="paragraph">
                <wp:posOffset>678180</wp:posOffset>
              </wp:positionV>
              <wp:extent cx="1318260" cy="426720"/>
              <wp:effectExtent l="0" t="0" r="15240"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426720"/>
                      </a:xfrm>
                      <a:prstGeom prst="rect">
                        <a:avLst/>
                      </a:prstGeom>
                      <a:solidFill>
                        <a:srgbClr val="FFFFFF"/>
                      </a:solidFill>
                      <a:ln w="9525">
                        <a:solidFill>
                          <a:schemeClr val="bg1"/>
                        </a:solidFill>
                        <a:miter lim="800000"/>
                        <a:headEnd/>
                        <a:tailEnd/>
                      </a:ln>
                    </wps:spPr>
                    <wps:txbx>
                      <w:txbxContent>
                        <w:p w14:paraId="702517B0" w14:textId="77777777" w:rsidR="007F50D8" w:rsidRPr="00AB3E56" w:rsidRDefault="007F50D8" w:rsidP="00D32EFE">
                          <w:pPr>
                            <w:spacing w:after="0"/>
                            <w:jc w:val="center"/>
                            <w:rPr>
                              <w:b/>
                              <w:bCs/>
                              <w:sz w:val="14"/>
                              <w:szCs w:val="14"/>
                              <w:rtl/>
                            </w:rPr>
                          </w:pPr>
                          <w:r w:rsidRPr="00AB3E56">
                            <w:rPr>
                              <w:rFonts w:hint="cs"/>
                              <w:b/>
                              <w:bCs/>
                              <w:sz w:val="14"/>
                              <w:szCs w:val="14"/>
                              <w:rtl/>
                            </w:rPr>
                            <w:t>مرکز توسعه و هماهنگی اطلاعات</w:t>
                          </w:r>
                        </w:p>
                        <w:p w14:paraId="2338252C" w14:textId="78000A2A" w:rsidR="007F50D8" w:rsidRPr="00AB3E56" w:rsidRDefault="007F50D8" w:rsidP="00D32EFE">
                          <w:pPr>
                            <w:spacing w:after="0"/>
                            <w:jc w:val="center"/>
                            <w:rPr>
                              <w:sz w:val="16"/>
                              <w:szCs w:val="16"/>
                            </w:rPr>
                          </w:pPr>
                          <w:r w:rsidRPr="00AB3E56">
                            <w:rPr>
                              <w:rFonts w:hint="cs"/>
                              <w:b/>
                              <w:bCs/>
                              <w:sz w:val="14"/>
                              <w:szCs w:val="14"/>
                              <w:rtl/>
                            </w:rPr>
                            <w:t>و انتشارات علمی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75385B" id="_x0000_t202" coordsize="21600,21600" o:spt="202" path="m,l,21600r21600,l21600,xe">
              <v:stroke joinstyle="miter"/>
              <v:path gradientshapeok="t" o:connecttype="rect"/>
            </v:shapetype>
            <v:shape id="Text Box 2" o:spid="_x0000_s1026" type="#_x0000_t202" style="position:absolute;left:0;text-align:left;margin-left:-57pt;margin-top:53.4pt;width:103.8pt;height:33.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" strokecolor="white [3212]">
              <v:textbox>
                <w:txbxContent>
                  <w:p w14:paraId="702517B0" w14:textId="77777777" w:rsidR="007F50D8" w:rsidRPr="00AB3E56" w:rsidRDefault="007F50D8" w:rsidP="00D32EFE">
                    <w:pPr>
                      <w:spacing w:after="0"/>
                      <w:jc w:val="center"/>
                      <w:rPr>
                        <w:b/>
                        <w:bCs/>
                        <w:sz w:val="14"/>
                        <w:szCs w:val="14"/>
                        <w:rtl/>
                      </w:rPr>
                    </w:pPr>
                    <w:r w:rsidRPr="00AB3E56">
                      <w:rPr>
                        <w:rFonts w:hint="cs"/>
                        <w:b/>
                        <w:bCs/>
                        <w:sz w:val="14"/>
                        <w:szCs w:val="14"/>
                        <w:rtl/>
                      </w:rPr>
                      <w:t>مرکز توسعه و هماهنگی اطلاعات</w:t>
                    </w:r>
                  </w:p>
                  <w:p w14:paraId="2338252C" w14:textId="78000A2A" w:rsidR="007F50D8" w:rsidRPr="00AB3E56" w:rsidRDefault="007F50D8" w:rsidP="00D32EFE">
                    <w:pPr>
                      <w:spacing w:after="0"/>
                      <w:jc w:val="center"/>
                      <w:rPr>
                        <w:sz w:val="16"/>
                        <w:szCs w:val="16"/>
                      </w:rPr>
                    </w:pPr>
                    <w:r w:rsidRPr="00AB3E56">
                      <w:rPr>
                        <w:rFonts w:hint="cs"/>
                        <w:b/>
                        <w:bCs/>
                        <w:sz w:val="14"/>
                        <w:szCs w:val="14"/>
                        <w:rtl/>
                      </w:rPr>
                      <w:t>و انتشارات علمی</w:t>
                    </w:r>
                  </w:p>
                </w:txbxContent>
              </v:textbox>
              <w10:wrap type="square"/>
            </v:shape>
          </w:pict>
        </mc:Fallback>
      </mc:AlternateContent>
    </w:r>
    <w:r w:rsidR="00AB3E56">
      <w:rPr>
        <w:noProof/>
      </w:rPr>
      <mc:AlternateContent>
        <mc:Choice Requires="wps">
          <w:drawing>
            <wp:anchor distT="45720" distB="45720" distL="114300" distR="114300" simplePos="0" relativeHeight="251656190" behindDoc="1" locked="0" layoutInCell="1" allowOverlap="1" wp14:anchorId="44FC3642" wp14:editId="6D06AF18">
              <wp:simplePos x="0" y="0"/>
              <wp:positionH relativeFrom="column">
                <wp:posOffset>861060</wp:posOffset>
              </wp:positionH>
              <wp:positionV relativeFrom="paragraph">
                <wp:posOffset>0</wp:posOffset>
              </wp:positionV>
              <wp:extent cx="4404360" cy="853440"/>
              <wp:effectExtent l="0" t="0" r="1524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4360" cy="853440"/>
                      </a:xfrm>
                      <a:prstGeom prst="rect">
                        <a:avLst/>
                      </a:prstGeom>
                      <a:solidFill>
                        <a:srgbClr val="FFFFFF"/>
                      </a:solidFill>
                      <a:ln w="9525">
                        <a:solidFill>
                          <a:schemeClr val="bg1"/>
                        </a:solidFill>
                        <a:miter lim="800000"/>
                        <a:headEnd/>
                        <a:tailEnd/>
                      </a:ln>
                    </wps:spPr>
                    <wps:txbx>
                      <w:txbxContent>
                        <w:p w14:paraId="5FA2E7BA" w14:textId="2E38CC0B" w:rsidR="00782C35" w:rsidRPr="007F50D8" w:rsidRDefault="00782C35" w:rsidP="007F50D8">
                          <w:pPr>
                            <w:spacing w:after="0" w:line="240" w:lineRule="auto"/>
                            <w:jc w:val="center"/>
                            <w:rPr>
                              <w:b/>
                              <w:bCs/>
                              <w:sz w:val="20"/>
                              <w:szCs w:val="18"/>
                              <w:rtl/>
                            </w:rPr>
                          </w:pPr>
                          <w:r w:rsidRPr="007F50D8">
                            <w:rPr>
                              <w:rFonts w:hint="cs"/>
                              <w:b/>
                              <w:bCs/>
                              <w:sz w:val="20"/>
                              <w:szCs w:val="18"/>
                              <w:rtl/>
                            </w:rPr>
                            <w:t xml:space="preserve">دانشگاه علوم پزشکی </w:t>
                          </w:r>
                          <w:r w:rsidR="007F50D8" w:rsidRPr="007F50D8">
                            <w:rPr>
                              <w:rFonts w:hint="cs"/>
                              <w:b/>
                              <w:bCs/>
                              <w:sz w:val="20"/>
                              <w:szCs w:val="18"/>
                              <w:rtl/>
                            </w:rPr>
                            <w:t>و خدمات بهداشتی درمانی ایلام</w:t>
                          </w:r>
                        </w:p>
                        <w:p w14:paraId="53F87FD0" w14:textId="4796D852" w:rsidR="007F50D8" w:rsidRPr="007F50D8" w:rsidRDefault="007F50D8" w:rsidP="007F50D8">
                          <w:pPr>
                            <w:spacing w:after="0" w:line="240" w:lineRule="auto"/>
                            <w:jc w:val="center"/>
                            <w:rPr>
                              <w:b/>
                              <w:bCs/>
                              <w:sz w:val="20"/>
                              <w:szCs w:val="18"/>
                              <w:rtl/>
                            </w:rPr>
                          </w:pPr>
                          <w:r w:rsidRPr="007F50D8">
                            <w:rPr>
                              <w:rFonts w:hint="cs"/>
                              <w:b/>
                              <w:bCs/>
                              <w:sz w:val="20"/>
                              <w:szCs w:val="18"/>
                              <w:rtl/>
                            </w:rPr>
                            <w:t>معاونت تحقیقات و فناوری</w:t>
                          </w:r>
                        </w:p>
                        <w:p w14:paraId="00F58D79" w14:textId="3BA30AF1" w:rsidR="007F50D8" w:rsidRPr="007F50D8" w:rsidRDefault="007F50D8" w:rsidP="007F50D8">
                          <w:pPr>
                            <w:spacing w:after="0" w:line="240" w:lineRule="auto"/>
                            <w:jc w:val="center"/>
                            <w:rPr>
                              <w:b/>
                              <w:bCs/>
                              <w:sz w:val="20"/>
                              <w:szCs w:val="18"/>
                              <w:rtl/>
                            </w:rPr>
                          </w:pPr>
                          <w:r w:rsidRPr="007F50D8">
                            <w:rPr>
                              <w:rFonts w:hint="cs"/>
                              <w:b/>
                              <w:bCs/>
                              <w:sz w:val="20"/>
                              <w:szCs w:val="18"/>
                              <w:rtl/>
                            </w:rPr>
                            <w:t>مدیریت توسعه پژوهش و ارزیابی تحقیقات</w:t>
                          </w:r>
                        </w:p>
                        <w:p w14:paraId="78E786CE" w14:textId="005AFD27" w:rsidR="007F50D8" w:rsidRPr="007F50D8" w:rsidRDefault="007F50D8" w:rsidP="007F50D8">
                          <w:pPr>
                            <w:spacing w:after="0" w:line="240" w:lineRule="auto"/>
                            <w:jc w:val="center"/>
                            <w:rPr>
                              <w:b/>
                              <w:bCs/>
                              <w:sz w:val="20"/>
                              <w:szCs w:val="18"/>
                            </w:rPr>
                          </w:pPr>
                          <w:r w:rsidRPr="007F50D8">
                            <w:rPr>
                              <w:rFonts w:hint="cs"/>
                              <w:b/>
                              <w:bCs/>
                              <w:sz w:val="20"/>
                              <w:szCs w:val="18"/>
                              <w:rtl/>
                            </w:rPr>
                            <w:t>پیام پژوهشی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FC3642" id="_x0000_s1027" type="#_x0000_t202" style="position:absolute;left:0;text-align:left;margin-left:67.8pt;margin-top:0;width:346.8pt;height:67.2pt;z-index:-2516602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" strokecolor="white [3212]">
              <v:textbox>
                <w:txbxContent>
                  <w:p w14:paraId="5FA2E7BA" w14:textId="2E38CC0B" w:rsidR="00782C35" w:rsidRPr="007F50D8" w:rsidRDefault="00782C35" w:rsidP="007F50D8">
                    <w:pPr>
                      <w:spacing w:after="0" w:line="240" w:lineRule="auto"/>
                      <w:jc w:val="center"/>
                      <w:rPr>
                        <w:b/>
                        <w:bCs/>
                        <w:sz w:val="20"/>
                        <w:szCs w:val="18"/>
                        <w:rtl/>
                      </w:rPr>
                    </w:pPr>
                    <w:r w:rsidRPr="007F50D8">
                      <w:rPr>
                        <w:rFonts w:hint="cs"/>
                        <w:b/>
                        <w:bCs/>
                        <w:sz w:val="20"/>
                        <w:szCs w:val="18"/>
                        <w:rtl/>
                      </w:rPr>
                      <w:t xml:space="preserve">دانشگاه علوم پزشکی </w:t>
                    </w:r>
                    <w:r w:rsidR="007F50D8" w:rsidRPr="007F50D8">
                      <w:rPr>
                        <w:rFonts w:hint="cs"/>
                        <w:b/>
                        <w:bCs/>
                        <w:sz w:val="20"/>
                        <w:szCs w:val="18"/>
                        <w:rtl/>
                      </w:rPr>
                      <w:t>و خدمات بهداشتی درمانی ایلام</w:t>
                    </w:r>
                  </w:p>
                  <w:p w14:paraId="53F87FD0" w14:textId="4796D852" w:rsidR="007F50D8" w:rsidRPr="007F50D8" w:rsidRDefault="007F50D8" w:rsidP="007F50D8">
                    <w:pPr>
                      <w:spacing w:after="0" w:line="240" w:lineRule="auto"/>
                      <w:jc w:val="center"/>
                      <w:rPr>
                        <w:b/>
                        <w:bCs/>
                        <w:sz w:val="20"/>
                        <w:szCs w:val="18"/>
                        <w:rtl/>
                      </w:rPr>
                    </w:pPr>
                    <w:r w:rsidRPr="007F50D8">
                      <w:rPr>
                        <w:rFonts w:hint="cs"/>
                        <w:b/>
                        <w:bCs/>
                        <w:sz w:val="20"/>
                        <w:szCs w:val="18"/>
                        <w:rtl/>
                      </w:rPr>
                      <w:t>معاونت تحقیقات و فناوری</w:t>
                    </w:r>
                  </w:p>
                  <w:p w14:paraId="00F58D79" w14:textId="3BA30AF1" w:rsidR="007F50D8" w:rsidRPr="007F50D8" w:rsidRDefault="007F50D8" w:rsidP="007F50D8">
                    <w:pPr>
                      <w:spacing w:after="0" w:line="240" w:lineRule="auto"/>
                      <w:jc w:val="center"/>
                      <w:rPr>
                        <w:b/>
                        <w:bCs/>
                        <w:sz w:val="20"/>
                        <w:szCs w:val="18"/>
                        <w:rtl/>
                      </w:rPr>
                    </w:pPr>
                    <w:r w:rsidRPr="007F50D8">
                      <w:rPr>
                        <w:rFonts w:hint="cs"/>
                        <w:b/>
                        <w:bCs/>
                        <w:sz w:val="20"/>
                        <w:szCs w:val="18"/>
                        <w:rtl/>
                      </w:rPr>
                      <w:t>مدیریت توسعه پژوهش و ارزیابی تحقیقات</w:t>
                    </w:r>
                  </w:p>
                  <w:p w14:paraId="78E786CE" w14:textId="005AFD27" w:rsidR="007F50D8" w:rsidRPr="007F50D8" w:rsidRDefault="007F50D8" w:rsidP="007F50D8">
                    <w:pPr>
                      <w:spacing w:after="0" w:line="240" w:lineRule="auto"/>
                      <w:jc w:val="center"/>
                      <w:rPr>
                        <w:b/>
                        <w:bCs/>
                        <w:sz w:val="20"/>
                        <w:szCs w:val="18"/>
                      </w:rPr>
                    </w:pPr>
                    <w:r w:rsidRPr="007F50D8">
                      <w:rPr>
                        <w:rFonts w:hint="cs"/>
                        <w:b/>
                        <w:bCs/>
                        <w:sz w:val="20"/>
                        <w:szCs w:val="18"/>
                        <w:rtl/>
                      </w:rPr>
                      <w:t>پیام پژوهشی</w:t>
                    </w:r>
                  </w:p>
                </w:txbxContent>
              </v:textbox>
              <w10:wrap type="square"/>
            </v:shape>
          </w:pict>
        </mc:Fallback>
      </mc:AlternateContent>
    </w:r>
  </w:p>
  <w:p w14:paraId="03944C4B" w14:textId="4C21A90A" w:rsidR="00AA6739" w:rsidRPr="00D52121" w:rsidRDefault="00D52121" w:rsidP="00B16CA2">
    <w:pPr>
      <w:pStyle w:val="Header"/>
      <w:bidi/>
      <w:rPr>
        <w:rFonts w:cs="Calibri"/>
        <w:b/>
        <w:bCs/>
        <w:u w:val="single"/>
      </w:rPr>
    </w:pPr>
    <w:r w:rsidRPr="00D52121">
      <w:rPr>
        <w:rFonts w:cs="Calibri" w:hint="cs"/>
        <w:b/>
        <w:bCs/>
        <w:u w:val="single"/>
        <w:rtl/>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26DA"/>
    <w:multiLevelType w:val="hybridMultilevel"/>
    <w:tmpl w:val="766A4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868E5"/>
    <w:multiLevelType w:val="multilevel"/>
    <w:tmpl w:val="BED2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239C5"/>
    <w:multiLevelType w:val="hybridMultilevel"/>
    <w:tmpl w:val="CE787FB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12A74BA6"/>
    <w:multiLevelType w:val="hybridMultilevel"/>
    <w:tmpl w:val="E162E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15D75"/>
    <w:multiLevelType w:val="multilevel"/>
    <w:tmpl w:val="4E2A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4316A"/>
    <w:multiLevelType w:val="multilevel"/>
    <w:tmpl w:val="E494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9B683A"/>
    <w:multiLevelType w:val="multilevel"/>
    <w:tmpl w:val="66F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7EE8B2"/>
    <w:multiLevelType w:val="hybridMultilevel"/>
    <w:tmpl w:val="4F9E5C6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B322375"/>
    <w:multiLevelType w:val="hybridMultilevel"/>
    <w:tmpl w:val="D028277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15:restartNumberingAfterBreak="0">
    <w:nsid w:val="439D1C39"/>
    <w:multiLevelType w:val="hybridMultilevel"/>
    <w:tmpl w:val="F68A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5451C7"/>
    <w:multiLevelType w:val="multilevel"/>
    <w:tmpl w:val="ED92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D5015A"/>
    <w:multiLevelType w:val="hybridMultilevel"/>
    <w:tmpl w:val="1A82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3E201C"/>
    <w:multiLevelType w:val="hybridMultilevel"/>
    <w:tmpl w:val="314E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6"/>
  </w:num>
  <w:num w:numId="4">
    <w:abstractNumId w:val="5"/>
  </w:num>
  <w:num w:numId="5">
    <w:abstractNumId w:val="9"/>
  </w:num>
  <w:num w:numId="6">
    <w:abstractNumId w:val="12"/>
  </w:num>
  <w:num w:numId="7">
    <w:abstractNumId w:val="11"/>
  </w:num>
  <w:num w:numId="8">
    <w:abstractNumId w:val="1"/>
  </w:num>
  <w:num w:numId="9">
    <w:abstractNumId w:val="2"/>
  </w:num>
  <w:num w:numId="10">
    <w:abstractNumId w:val="8"/>
  </w:num>
  <w:num w:numId="11">
    <w:abstractNumId w:val="3"/>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39"/>
    <w:rsid w:val="00081B5F"/>
    <w:rsid w:val="000B044D"/>
    <w:rsid w:val="000B1A47"/>
    <w:rsid w:val="000D10D5"/>
    <w:rsid w:val="000E3773"/>
    <w:rsid w:val="000E56E4"/>
    <w:rsid w:val="000F3D7B"/>
    <w:rsid w:val="000F4B2B"/>
    <w:rsid w:val="00105DA3"/>
    <w:rsid w:val="00142885"/>
    <w:rsid w:val="00165590"/>
    <w:rsid w:val="001A35F1"/>
    <w:rsid w:val="001B3882"/>
    <w:rsid w:val="001D3A0B"/>
    <w:rsid w:val="001D3BAD"/>
    <w:rsid w:val="001E2D90"/>
    <w:rsid w:val="00213A52"/>
    <w:rsid w:val="00216CA1"/>
    <w:rsid w:val="00222DE4"/>
    <w:rsid w:val="00233F6E"/>
    <w:rsid w:val="00271C6E"/>
    <w:rsid w:val="002B1D0D"/>
    <w:rsid w:val="002D018C"/>
    <w:rsid w:val="002F35E9"/>
    <w:rsid w:val="002F3851"/>
    <w:rsid w:val="00305361"/>
    <w:rsid w:val="003156AF"/>
    <w:rsid w:val="00350323"/>
    <w:rsid w:val="00365CC2"/>
    <w:rsid w:val="00380CDE"/>
    <w:rsid w:val="003853E4"/>
    <w:rsid w:val="0046016C"/>
    <w:rsid w:val="004A6BFF"/>
    <w:rsid w:val="00525634"/>
    <w:rsid w:val="0055114C"/>
    <w:rsid w:val="0057587A"/>
    <w:rsid w:val="005A6AD7"/>
    <w:rsid w:val="005B34C7"/>
    <w:rsid w:val="005C75FF"/>
    <w:rsid w:val="005E1B66"/>
    <w:rsid w:val="005E2B09"/>
    <w:rsid w:val="006141A5"/>
    <w:rsid w:val="006479D6"/>
    <w:rsid w:val="006635FC"/>
    <w:rsid w:val="0067709B"/>
    <w:rsid w:val="006B6DBF"/>
    <w:rsid w:val="006F0B76"/>
    <w:rsid w:val="00782C35"/>
    <w:rsid w:val="007F50D8"/>
    <w:rsid w:val="007F6C51"/>
    <w:rsid w:val="0089090A"/>
    <w:rsid w:val="008C7F84"/>
    <w:rsid w:val="008F4D7E"/>
    <w:rsid w:val="009014EF"/>
    <w:rsid w:val="00944340"/>
    <w:rsid w:val="00965D68"/>
    <w:rsid w:val="00970918"/>
    <w:rsid w:val="009730FE"/>
    <w:rsid w:val="0097793B"/>
    <w:rsid w:val="009947D8"/>
    <w:rsid w:val="009E4F82"/>
    <w:rsid w:val="009F1DFE"/>
    <w:rsid w:val="009F417D"/>
    <w:rsid w:val="00A2206A"/>
    <w:rsid w:val="00A26711"/>
    <w:rsid w:val="00A42C27"/>
    <w:rsid w:val="00AA6739"/>
    <w:rsid w:val="00AA7CAA"/>
    <w:rsid w:val="00AB3E56"/>
    <w:rsid w:val="00AF0913"/>
    <w:rsid w:val="00B16CA2"/>
    <w:rsid w:val="00B87519"/>
    <w:rsid w:val="00BD161E"/>
    <w:rsid w:val="00BE703D"/>
    <w:rsid w:val="00BF17F5"/>
    <w:rsid w:val="00BF459E"/>
    <w:rsid w:val="00C26132"/>
    <w:rsid w:val="00C44223"/>
    <w:rsid w:val="00C451F1"/>
    <w:rsid w:val="00C62D0E"/>
    <w:rsid w:val="00C84B52"/>
    <w:rsid w:val="00C9325B"/>
    <w:rsid w:val="00CC144B"/>
    <w:rsid w:val="00CD4B95"/>
    <w:rsid w:val="00D32EFE"/>
    <w:rsid w:val="00D3658D"/>
    <w:rsid w:val="00D52121"/>
    <w:rsid w:val="00D77ACC"/>
    <w:rsid w:val="00E11918"/>
    <w:rsid w:val="00E21A45"/>
    <w:rsid w:val="00F048A8"/>
    <w:rsid w:val="00F21F89"/>
    <w:rsid w:val="00F37250"/>
    <w:rsid w:val="00F95520"/>
    <w:rsid w:val="00FC53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89EA046"/>
  <w15:chartTrackingRefBased/>
  <w15:docId w15:val="{CF9F6625-A744-4473-A702-0FB8742F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B Nazani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739"/>
  </w:style>
  <w:style w:type="paragraph" w:styleId="Footer">
    <w:name w:val="footer"/>
    <w:basedOn w:val="Normal"/>
    <w:link w:val="FooterChar"/>
    <w:uiPriority w:val="99"/>
    <w:unhideWhenUsed/>
    <w:rsid w:val="00AA6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739"/>
  </w:style>
  <w:style w:type="table" w:styleId="TableGrid">
    <w:name w:val="Table Grid"/>
    <w:basedOn w:val="TableNormal"/>
    <w:uiPriority w:val="39"/>
    <w:rsid w:val="00AA6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851"/>
    <w:pPr>
      <w:ind w:left="720"/>
      <w:contextualSpacing/>
    </w:pPr>
    <w:rPr>
      <w:rFonts w:cstheme="minorBidi"/>
      <w:kern w:val="2"/>
      <w:sz w:val="22"/>
      <w14:ligatures w14:val="standardContextual"/>
    </w:rPr>
  </w:style>
  <w:style w:type="character" w:styleId="Strong">
    <w:name w:val="Strong"/>
    <w:basedOn w:val="DefaultParagraphFont"/>
    <w:uiPriority w:val="22"/>
    <w:qFormat/>
    <w:rsid w:val="00D3658D"/>
    <w:rPr>
      <w:b/>
      <w:bCs/>
    </w:rPr>
  </w:style>
  <w:style w:type="character" w:styleId="Hyperlink">
    <w:name w:val="Hyperlink"/>
    <w:basedOn w:val="DefaultParagraphFont"/>
    <w:uiPriority w:val="99"/>
    <w:unhideWhenUsed/>
    <w:rsid w:val="00D3658D"/>
    <w:rPr>
      <w:color w:val="0563C1" w:themeColor="hyperlink"/>
      <w:u w:val="single"/>
    </w:rPr>
  </w:style>
  <w:style w:type="paragraph" w:customStyle="1" w:styleId="Default">
    <w:name w:val="Default"/>
    <w:rsid w:val="0089090A"/>
    <w:pPr>
      <w:autoSpaceDE w:val="0"/>
      <w:autoSpaceDN w:val="0"/>
      <w:adjustRightInd w:val="0"/>
      <w:spacing w:after="0" w:line="240" w:lineRule="auto"/>
    </w:pPr>
    <w:rPr>
      <w:rFonts w:ascii="Optima LT Std" w:hAnsi="Optima LT Std" w:cs="Optima LT Std"/>
      <w:color w:val="000000"/>
      <w:szCs w:val="24"/>
    </w:rPr>
  </w:style>
  <w:style w:type="character" w:customStyle="1" w:styleId="A1">
    <w:name w:val="A1"/>
    <w:uiPriority w:val="99"/>
    <w:rsid w:val="0089090A"/>
    <w:rPr>
      <w:rFonts w:cs="Optima LT Std"/>
      <w:color w:val="000000"/>
      <w:sz w:val="16"/>
      <w:szCs w:val="16"/>
    </w:rPr>
  </w:style>
  <w:style w:type="character" w:customStyle="1" w:styleId="A11">
    <w:name w:val="A11"/>
    <w:uiPriority w:val="99"/>
    <w:rsid w:val="0089090A"/>
    <w:rPr>
      <w:rFonts w:cs="Optima LT Std"/>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6425">
      <w:bodyDiv w:val="1"/>
      <w:marLeft w:val="0"/>
      <w:marRight w:val="0"/>
      <w:marTop w:val="0"/>
      <w:marBottom w:val="0"/>
      <w:divBdr>
        <w:top w:val="none" w:sz="0" w:space="0" w:color="auto"/>
        <w:left w:val="none" w:sz="0" w:space="0" w:color="auto"/>
        <w:bottom w:val="none" w:sz="0" w:space="0" w:color="auto"/>
        <w:right w:val="none" w:sz="0" w:space="0" w:color="auto"/>
      </w:divBdr>
    </w:div>
    <w:div w:id="301741778">
      <w:bodyDiv w:val="1"/>
      <w:marLeft w:val="0"/>
      <w:marRight w:val="0"/>
      <w:marTop w:val="0"/>
      <w:marBottom w:val="0"/>
      <w:divBdr>
        <w:top w:val="none" w:sz="0" w:space="0" w:color="auto"/>
        <w:left w:val="none" w:sz="0" w:space="0" w:color="auto"/>
        <w:bottom w:val="none" w:sz="0" w:space="0" w:color="auto"/>
        <w:right w:val="none" w:sz="0" w:space="0" w:color="auto"/>
      </w:divBdr>
    </w:div>
    <w:div w:id="1220050170">
      <w:bodyDiv w:val="1"/>
      <w:marLeft w:val="0"/>
      <w:marRight w:val="0"/>
      <w:marTop w:val="0"/>
      <w:marBottom w:val="0"/>
      <w:divBdr>
        <w:top w:val="none" w:sz="0" w:space="0" w:color="auto"/>
        <w:left w:val="none" w:sz="0" w:space="0" w:color="auto"/>
        <w:bottom w:val="none" w:sz="0" w:space="0" w:color="auto"/>
        <w:right w:val="none" w:sz="0" w:space="0" w:color="auto"/>
      </w:divBdr>
    </w:div>
    <w:div w:id="1813017318">
      <w:bodyDiv w:val="1"/>
      <w:marLeft w:val="0"/>
      <w:marRight w:val="0"/>
      <w:marTop w:val="0"/>
      <w:marBottom w:val="0"/>
      <w:divBdr>
        <w:top w:val="none" w:sz="0" w:space="0" w:color="auto"/>
        <w:left w:val="none" w:sz="0" w:space="0" w:color="auto"/>
        <w:bottom w:val="none" w:sz="0" w:space="0" w:color="auto"/>
        <w:right w:val="none" w:sz="0" w:space="0" w:color="auto"/>
      </w:divBdr>
    </w:div>
    <w:div w:id="185357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hsj.skums.ac.ir/Article/ehsj-2608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rekvandmoghadam@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77B2C-E94E-4508-9CFE-CE3501D39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m-pc</cp:lastModifiedBy>
  <cp:revision>3</cp:revision>
  <cp:lastPrinted>2024-11-24T08:04:00Z</cp:lastPrinted>
  <dcterms:created xsi:type="dcterms:W3CDTF">2025-10-11T06:34:00Z</dcterms:created>
  <dcterms:modified xsi:type="dcterms:W3CDTF">2025-10-12T04:37:00Z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c01fb9d3-63ab-432f-8a74-80b3ce53fcdf</vt:lpwstr>
  </property>
</Properties>
</file>