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583175B8" w:rsidR="00D52121" w:rsidRPr="00005218" w:rsidRDefault="00D52121" w:rsidP="00005218">
      <w:pPr>
        <w:bidi/>
        <w:jc w:val="both"/>
        <w:rPr>
          <w:b/>
          <w:bCs/>
          <w:szCs w:val="24"/>
          <w:rtl/>
        </w:rPr>
      </w:pPr>
    </w:p>
    <w:p w14:paraId="0EAA1FA4" w14:textId="77777777" w:rsidR="00005218" w:rsidRDefault="00005218" w:rsidP="00005218">
      <w:pPr>
        <w:bidi/>
        <w:spacing w:after="0" w:line="240" w:lineRule="auto"/>
        <w:ind w:left="-180" w:right="-270"/>
        <w:jc w:val="both"/>
        <w:rPr>
          <w:sz w:val="20"/>
          <w:szCs w:val="20"/>
          <w:rtl/>
          <w:lang w:bidi="fa-IR"/>
        </w:rPr>
      </w:pPr>
      <w:r w:rsidRPr="00005218">
        <w:rPr>
          <w:b/>
          <w:bCs/>
          <w:rtl/>
        </w:rPr>
        <w:t>عنوان</w:t>
      </w:r>
      <w:r w:rsidRPr="00005218">
        <w:rPr>
          <w:rFonts w:hint="cs"/>
          <w:b/>
          <w:bCs/>
          <w:rtl/>
        </w:rPr>
        <w:t xml:space="preserve"> فارسی</w:t>
      </w:r>
      <w:r w:rsidRPr="00005218">
        <w:rPr>
          <w:b/>
          <w:bCs/>
          <w:rtl/>
        </w:rPr>
        <w:t xml:space="preserve"> طرح تحقیقاتی</w:t>
      </w:r>
      <w:r w:rsidRPr="00005218">
        <w:rPr>
          <w:rFonts w:hint="cs"/>
          <w:b/>
          <w:bCs/>
          <w:rtl/>
        </w:rPr>
        <w:t xml:space="preserve">: </w:t>
      </w:r>
      <w:r w:rsidRPr="00005218">
        <w:rPr>
          <w:rFonts w:hint="cs"/>
          <w:sz w:val="20"/>
          <w:szCs w:val="20"/>
          <w:rtl/>
          <w:lang w:bidi="fa-IR"/>
        </w:rPr>
        <w:t xml:space="preserve">  </w:t>
      </w:r>
    </w:p>
    <w:p w14:paraId="0678BFB9" w14:textId="01BB6F51" w:rsidR="00005218" w:rsidRPr="00005218" w:rsidRDefault="00005218" w:rsidP="00005218">
      <w:pPr>
        <w:bidi/>
        <w:spacing w:after="0" w:line="360" w:lineRule="auto"/>
        <w:ind w:left="-180" w:right="-270"/>
        <w:jc w:val="both"/>
        <w:rPr>
          <w:rFonts w:ascii="Times New Roman" w:eastAsia="Times New Roman" w:hAnsi="Times New Roman"/>
          <w:sz w:val="22"/>
        </w:rPr>
      </w:pPr>
      <w:r w:rsidRPr="00005218">
        <w:rPr>
          <w:rFonts w:hint="cs"/>
          <w:sz w:val="16"/>
          <w:szCs w:val="16"/>
          <w:rtl/>
          <w:lang w:bidi="fa-IR"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تعیین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مدل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آماری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اقدام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به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خودکشی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با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استفاده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ازمدل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های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فضایی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cs="Times New Roman" w:hint="cs"/>
          <w:sz w:val="22"/>
          <w:rtl/>
        </w:rPr>
        <w:t>–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زمانی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در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استان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ایلام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از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سال</w:t>
      </w:r>
      <w:r w:rsidRPr="00005218">
        <w:rPr>
          <w:rFonts w:ascii="Times New Roman" w:eastAsia="Times New Roman" w:hAnsi="Times New Roman"/>
          <w:sz w:val="22"/>
          <w:rtl/>
        </w:rPr>
        <w:t xml:space="preserve"> 1372-1396</w:t>
      </w:r>
      <w:r w:rsidRPr="00005218">
        <w:rPr>
          <w:rFonts w:ascii="Times New Roman" w:eastAsia="Times New Roman" w:hAnsi="Times New Roman"/>
          <w:sz w:val="22"/>
        </w:rPr>
        <w:t>.</w:t>
      </w:r>
    </w:p>
    <w:p w14:paraId="39DBB9FD" w14:textId="77777777" w:rsidR="00005218" w:rsidRPr="00005218" w:rsidRDefault="00005218" w:rsidP="00005218">
      <w:pPr>
        <w:bidi/>
        <w:spacing w:before="240" w:after="0"/>
        <w:jc w:val="both"/>
        <w:rPr>
          <w:b/>
          <w:bCs/>
          <w:sz w:val="22"/>
          <w:rtl/>
        </w:rPr>
      </w:pPr>
      <w:r w:rsidRPr="00005218">
        <w:rPr>
          <w:b/>
          <w:bCs/>
          <w:sz w:val="22"/>
          <w:rtl/>
        </w:rPr>
        <w:t xml:space="preserve">عنوان </w:t>
      </w:r>
      <w:r w:rsidRPr="00005218">
        <w:rPr>
          <w:rFonts w:hint="cs"/>
          <w:b/>
          <w:bCs/>
          <w:sz w:val="22"/>
          <w:rtl/>
        </w:rPr>
        <w:t xml:space="preserve"> انگلیسی </w:t>
      </w:r>
      <w:r w:rsidRPr="00005218">
        <w:rPr>
          <w:b/>
          <w:bCs/>
          <w:sz w:val="22"/>
          <w:rtl/>
        </w:rPr>
        <w:t>طرح تحقیقاتی</w:t>
      </w:r>
      <w:r w:rsidRPr="00005218">
        <w:rPr>
          <w:rFonts w:hint="cs"/>
          <w:b/>
          <w:bCs/>
          <w:sz w:val="22"/>
          <w:rtl/>
        </w:rPr>
        <w:t xml:space="preserve">: </w:t>
      </w:r>
    </w:p>
    <w:p w14:paraId="11DE8D96" w14:textId="5C6EE4BB" w:rsidR="00005218" w:rsidRPr="00005218" w:rsidRDefault="00005218" w:rsidP="00005218">
      <w:pPr>
        <w:jc w:val="both"/>
        <w:rPr>
          <w:b/>
          <w:bCs/>
          <w:sz w:val="22"/>
          <w:szCs w:val="20"/>
          <w:rtl/>
        </w:rPr>
      </w:pPr>
      <w:r w:rsidRPr="00005218">
        <w:rPr>
          <w:rStyle w:val="Strong"/>
          <w:b w:val="0"/>
          <w:bCs w:val="0"/>
          <w:sz w:val="22"/>
          <w:szCs w:val="20"/>
        </w:rPr>
        <w:t xml:space="preserve">Modeling Suicide Attempts Using </w:t>
      </w:r>
      <w:proofErr w:type="spellStart"/>
      <w:r w:rsidRPr="00005218">
        <w:rPr>
          <w:rStyle w:val="Strong"/>
          <w:b w:val="0"/>
          <w:bCs w:val="0"/>
          <w:sz w:val="22"/>
          <w:szCs w:val="20"/>
        </w:rPr>
        <w:t>Spatio</w:t>
      </w:r>
      <w:proofErr w:type="spellEnd"/>
      <w:r w:rsidRPr="00005218">
        <w:rPr>
          <w:rStyle w:val="Strong"/>
          <w:b w:val="0"/>
          <w:bCs w:val="0"/>
          <w:sz w:val="22"/>
          <w:szCs w:val="20"/>
        </w:rPr>
        <w:t xml:space="preserve">-Temporal Models in </w:t>
      </w:r>
      <w:proofErr w:type="spellStart"/>
      <w:r w:rsidRPr="00005218">
        <w:rPr>
          <w:rStyle w:val="Strong"/>
          <w:b w:val="0"/>
          <w:bCs w:val="0"/>
          <w:sz w:val="22"/>
          <w:szCs w:val="20"/>
        </w:rPr>
        <w:t>Ilam</w:t>
      </w:r>
      <w:proofErr w:type="spellEnd"/>
      <w:r w:rsidRPr="00005218">
        <w:rPr>
          <w:rStyle w:val="Strong"/>
          <w:b w:val="0"/>
          <w:bCs w:val="0"/>
          <w:sz w:val="22"/>
          <w:szCs w:val="20"/>
        </w:rPr>
        <w:t xml:space="preserve"> Province from 1993 to 2017</w:t>
      </w:r>
    </w:p>
    <w:p w14:paraId="615FD886" w14:textId="2549B1AD" w:rsidR="00005218" w:rsidRPr="00005218" w:rsidRDefault="00005218" w:rsidP="00005218">
      <w:pPr>
        <w:bidi/>
        <w:jc w:val="both"/>
        <w:rPr>
          <w:b/>
          <w:bCs/>
          <w:lang w:bidi="fa-IR"/>
        </w:rPr>
      </w:pPr>
      <w:r w:rsidRPr="00005218">
        <w:rPr>
          <w:b/>
          <w:bCs/>
          <w:rtl/>
        </w:rPr>
        <w:t>تاریخ خاتمه</w:t>
      </w:r>
      <w:r w:rsidRPr="00005218">
        <w:rPr>
          <w:rFonts w:hint="cs"/>
          <w:b/>
          <w:bCs/>
          <w:rtl/>
          <w:lang w:bidi="fa-IR"/>
        </w:rPr>
        <w:t xml:space="preserve"> طرح :</w:t>
      </w:r>
      <w:r w:rsidRPr="00005218">
        <w:rPr>
          <w:rFonts w:hint="cs"/>
          <w:b/>
          <w:bCs/>
          <w:sz w:val="32"/>
          <w:szCs w:val="32"/>
          <w:rtl/>
          <w:lang w:bidi="fa-IR"/>
        </w:rPr>
        <w:t xml:space="preserve"> </w:t>
      </w:r>
    </w:p>
    <w:p w14:paraId="35026EFD" w14:textId="1732083A" w:rsidR="00005218" w:rsidRPr="00005218" w:rsidRDefault="00005218" w:rsidP="00005218">
      <w:pPr>
        <w:bidi/>
        <w:spacing w:after="0"/>
        <w:jc w:val="both"/>
        <w:rPr>
          <w:b/>
          <w:bCs/>
          <w:rtl/>
        </w:rPr>
      </w:pPr>
      <w:r w:rsidRPr="00005218">
        <w:rPr>
          <w:b/>
          <w:bCs/>
          <w:rtl/>
        </w:rPr>
        <w:t>مجری یا محقق اصلی</w:t>
      </w:r>
      <w:r w:rsidRPr="00005218">
        <w:rPr>
          <w:rFonts w:hint="cs"/>
          <w:b/>
          <w:bCs/>
          <w:rtl/>
        </w:rPr>
        <w:t xml:space="preserve"> و همکاران  با ذکر وابستگی هر فرد:</w:t>
      </w:r>
    </w:p>
    <w:p w14:paraId="75724C65" w14:textId="18295DE4" w:rsidR="00005218" w:rsidRPr="00005218" w:rsidRDefault="00005218" w:rsidP="00005218">
      <w:pPr>
        <w:bidi/>
        <w:jc w:val="both"/>
      </w:pPr>
      <w:r w:rsidRPr="00005218">
        <w:rPr>
          <w:rFonts w:hint="cs"/>
          <w:rtl/>
        </w:rPr>
        <w:t>کورش سایه میری (مجری)، استاد آمار زیستی، دانشگاه علوم پزشکی ایلام</w:t>
      </w:r>
    </w:p>
    <w:p w14:paraId="0B13D350" w14:textId="77777777" w:rsidR="00005218" w:rsidRPr="00005218" w:rsidRDefault="00005218" w:rsidP="00005218">
      <w:pPr>
        <w:bidi/>
        <w:spacing w:after="0"/>
        <w:jc w:val="both"/>
        <w:rPr>
          <w:b/>
          <w:bCs/>
          <w:rtl/>
        </w:rPr>
      </w:pPr>
      <w:r w:rsidRPr="00005218">
        <w:rPr>
          <w:rFonts w:hint="cs"/>
          <w:b/>
          <w:bCs/>
          <w:rtl/>
        </w:rPr>
        <w:t xml:space="preserve">عنوان پیام پژوهشی ( حداکثر 20 کلمه): </w:t>
      </w:r>
    </w:p>
    <w:p w14:paraId="129E4AA7" w14:textId="1FE76C90" w:rsidR="00005218" w:rsidRPr="00005218" w:rsidRDefault="00005218" w:rsidP="00005218">
      <w:pPr>
        <w:bidi/>
        <w:jc w:val="both"/>
        <w:rPr>
          <w:sz w:val="20"/>
          <w:szCs w:val="18"/>
          <w:rtl/>
          <w:lang w:bidi="fa-IR"/>
        </w:rPr>
      </w:pPr>
      <w:r w:rsidRPr="00005218">
        <w:rPr>
          <w:rFonts w:ascii="Times New Roman" w:eastAsia="Times New Roman" w:hAnsi="Times New Roman" w:hint="cs"/>
          <w:sz w:val="22"/>
          <w:rtl/>
        </w:rPr>
        <w:t>تعیین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مدل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آماری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اقدام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به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خودکشی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با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استفاده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ازمدل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های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فضایی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cs="Times New Roman" w:hint="cs"/>
          <w:sz w:val="22"/>
          <w:rtl/>
        </w:rPr>
        <w:t>–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زمانی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در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استان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ایلام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از</w:t>
      </w:r>
      <w:r w:rsidRPr="00005218">
        <w:rPr>
          <w:rFonts w:ascii="Times New Roman" w:eastAsia="Times New Roman" w:hAnsi="Times New Roman"/>
          <w:sz w:val="22"/>
          <w:rtl/>
        </w:rPr>
        <w:t xml:space="preserve"> </w:t>
      </w:r>
      <w:r w:rsidRPr="00005218">
        <w:rPr>
          <w:rFonts w:ascii="Times New Roman" w:eastAsia="Times New Roman" w:hAnsi="Times New Roman" w:hint="cs"/>
          <w:sz w:val="22"/>
          <w:rtl/>
        </w:rPr>
        <w:t>سال</w:t>
      </w:r>
      <w:r w:rsidRPr="00005218">
        <w:rPr>
          <w:rFonts w:ascii="Times New Roman" w:eastAsia="Times New Roman" w:hAnsi="Times New Roman"/>
          <w:sz w:val="22"/>
          <w:rtl/>
        </w:rPr>
        <w:t xml:space="preserve"> 1372-1396.</w:t>
      </w:r>
    </w:p>
    <w:p w14:paraId="5DA2B10C" w14:textId="77777777" w:rsidR="00005218" w:rsidRPr="00005218" w:rsidRDefault="00005218" w:rsidP="00005218">
      <w:pPr>
        <w:bidi/>
        <w:spacing w:after="0"/>
        <w:jc w:val="both"/>
        <w:rPr>
          <w:b/>
          <w:bCs/>
          <w:rtl/>
        </w:rPr>
      </w:pPr>
      <w:r w:rsidRPr="00005218">
        <w:rPr>
          <w:rFonts w:hint="cs"/>
          <w:b/>
          <w:bCs/>
          <w:rtl/>
        </w:rPr>
        <w:t xml:space="preserve">پیام کلیدی (حداکثر 80 کلمه): </w:t>
      </w:r>
    </w:p>
    <w:p w14:paraId="456F0508" w14:textId="0C3C921A" w:rsidR="00005218" w:rsidRPr="00005218" w:rsidRDefault="00005218" w:rsidP="00005218">
      <w:pPr>
        <w:bidi/>
        <w:jc w:val="both"/>
        <w:rPr>
          <w:b/>
          <w:bCs/>
          <w:rtl/>
        </w:rPr>
      </w:pPr>
      <w:r w:rsidRPr="00005218">
        <w:rPr>
          <w:rFonts w:hint="cs"/>
          <w:rtl/>
          <w:lang w:bidi="fa-IR"/>
        </w:rPr>
        <w:t>کدام مدل آماری برای پیش بینی خودکشی مناسب تر است؟</w:t>
      </w:r>
    </w:p>
    <w:p w14:paraId="4F20DE6B" w14:textId="77777777" w:rsidR="00005218" w:rsidRPr="00005218" w:rsidRDefault="00005218" w:rsidP="00005218">
      <w:pPr>
        <w:bidi/>
        <w:spacing w:after="0"/>
        <w:jc w:val="both"/>
        <w:rPr>
          <w:b/>
          <w:bCs/>
          <w:rtl/>
        </w:rPr>
      </w:pPr>
      <w:r w:rsidRPr="00005218">
        <w:rPr>
          <w:rFonts w:hint="cs"/>
          <w:b/>
          <w:bCs/>
          <w:rtl/>
        </w:rPr>
        <w:t>متن پیام پژوهشی ( حداکثر240 کلمه):</w:t>
      </w:r>
    </w:p>
    <w:p w14:paraId="75033337" w14:textId="3BD6EC08" w:rsidR="00005218" w:rsidRPr="00005218" w:rsidRDefault="00005218" w:rsidP="00005218">
      <w:pPr>
        <w:pStyle w:val="ListParagraph"/>
        <w:bidi/>
        <w:ind w:left="0"/>
        <w:jc w:val="both"/>
        <w:rPr>
          <w:rFonts w:cs="B Nazanin"/>
          <w:b/>
          <w:bCs/>
          <w:kern w:val="0"/>
          <w:rtl/>
          <w14:ligatures w14:val="none"/>
        </w:rPr>
      </w:pPr>
      <w:r w:rsidRPr="00005218">
        <w:rPr>
          <w:rFonts w:cs="B Nazanin" w:hint="cs"/>
          <w:rtl/>
          <w:lang w:bidi="fa-IR"/>
        </w:rPr>
        <w:t>خودکشی دهمین علت مرگ در دنیا و سومین علت مرگ و میر</w:t>
      </w:r>
      <w:r w:rsidRPr="00005218">
        <w:rPr>
          <w:rFonts w:cs="B Nazanin"/>
        </w:rPr>
        <w:t xml:space="preserve"> </w:t>
      </w:r>
      <w:r w:rsidRPr="00005218">
        <w:rPr>
          <w:rFonts w:cs="B Nazanin" w:hint="cs"/>
          <w:rtl/>
          <w:lang w:bidi="fa-IR"/>
        </w:rPr>
        <w:t>در</w:t>
      </w:r>
      <w:r w:rsidRPr="00005218">
        <w:rPr>
          <w:rFonts w:cs="B Nazanin"/>
        </w:rPr>
        <w:t xml:space="preserve"> </w:t>
      </w:r>
      <w:r w:rsidRPr="00005218">
        <w:rPr>
          <w:rFonts w:cs="B Nazanin" w:hint="cs"/>
          <w:rtl/>
          <w:lang w:bidi="fa-IR"/>
        </w:rPr>
        <w:t>گروه سنی 44-15 ساله می</w:t>
      </w:r>
      <w:r w:rsidRPr="00005218">
        <w:rPr>
          <w:rFonts w:cs="B Nazanin"/>
          <w:rtl/>
          <w:lang w:bidi="fa-IR"/>
        </w:rPr>
        <w:softHyphen/>
      </w:r>
      <w:r w:rsidRPr="00005218">
        <w:rPr>
          <w:rFonts w:cs="B Nazanin" w:hint="cs"/>
          <w:rtl/>
          <w:lang w:bidi="fa-IR"/>
        </w:rPr>
        <w:t>باشد</w:t>
      </w:r>
      <w:r w:rsidRPr="00005218">
        <w:rPr>
          <w:rFonts w:cs="B Nazanin" w:hint="cs"/>
          <w:noProof/>
          <w:rtl/>
          <w:lang w:bidi="fa-IR"/>
        </w:rPr>
        <w:t>.</w:t>
      </w:r>
      <w:r w:rsidRPr="00005218">
        <w:rPr>
          <w:rFonts w:cs="B Nazanin" w:hint="cs"/>
          <w:rtl/>
          <w:lang w:bidi="fa-IR"/>
        </w:rPr>
        <w:t xml:space="preserve"> مطابق نتایج سازمان بهداشتی جهانی هر سال نزدیک به یک میلیون نفر جان خود را در اثر خودکشی از دست می</w:t>
      </w:r>
      <w:r w:rsidRPr="00005218">
        <w:rPr>
          <w:rFonts w:cs="B Nazanin"/>
          <w:rtl/>
          <w:lang w:bidi="fa-IR"/>
        </w:rPr>
        <w:softHyphen/>
      </w:r>
      <w:r w:rsidRPr="00005218">
        <w:rPr>
          <w:rFonts w:cs="B Nazanin" w:hint="cs"/>
          <w:rtl/>
          <w:lang w:bidi="fa-IR"/>
        </w:rPr>
        <w:t xml:space="preserve">دهند. استان ایلام در میان 31 استان </w:t>
      </w:r>
      <w:r w:rsidRPr="00005218">
        <w:rPr>
          <w:rFonts w:cs="B Nazanin"/>
          <w:rtl/>
          <w:lang w:bidi="fa-IR"/>
        </w:rPr>
        <w:t xml:space="preserve">رتبه </w:t>
      </w:r>
      <w:r w:rsidRPr="00005218">
        <w:rPr>
          <w:rFonts w:cs="B Nazanin" w:hint="cs"/>
          <w:rtl/>
          <w:lang w:bidi="fa-IR"/>
        </w:rPr>
        <w:t>اول</w:t>
      </w:r>
      <w:r w:rsidRPr="00005218">
        <w:rPr>
          <w:rFonts w:cs="B Nazanin"/>
          <w:rtl/>
          <w:lang w:bidi="fa-IR"/>
        </w:rPr>
        <w:t xml:space="preserve"> خودکشی را دارد</w:t>
      </w:r>
      <w:r w:rsidRPr="00005218">
        <w:rPr>
          <w:rFonts w:cs="B Nazanin" w:hint="cs"/>
          <w:rtl/>
          <w:lang w:bidi="fa-IR"/>
        </w:rPr>
        <w:t>. و میزان خودکشی در ایلام 49/20 در هر صد</w:t>
      </w:r>
      <w:r w:rsidRPr="00005218">
        <w:rPr>
          <w:rFonts w:cs="B Nazanin"/>
        </w:rPr>
        <w:t xml:space="preserve"> </w:t>
      </w:r>
      <w:r w:rsidRPr="00005218">
        <w:rPr>
          <w:rFonts w:cs="B Nazanin" w:hint="cs"/>
          <w:rtl/>
          <w:lang w:bidi="fa-IR"/>
        </w:rPr>
        <w:t>هزار نفر می باشد.</w:t>
      </w:r>
      <w:r w:rsidRPr="00005218">
        <w:rPr>
          <w:rFonts w:cs="B Nazanin" w:hint="cs"/>
          <w:rtl/>
        </w:rPr>
        <w:t xml:space="preserve"> بیشترین</w:t>
      </w:r>
      <w:r w:rsidRPr="00005218">
        <w:rPr>
          <w:rFonts w:cs="B Nazanin"/>
          <w:rtl/>
        </w:rPr>
        <w:t xml:space="preserve"> </w:t>
      </w:r>
      <w:r w:rsidRPr="00005218">
        <w:rPr>
          <w:rFonts w:cs="B Nazanin" w:hint="cs"/>
          <w:rtl/>
        </w:rPr>
        <w:t>میزان</w:t>
      </w:r>
      <w:r w:rsidRPr="00005218">
        <w:rPr>
          <w:rFonts w:cs="B Nazanin"/>
          <w:rtl/>
        </w:rPr>
        <w:t xml:space="preserve"> </w:t>
      </w:r>
      <w:r w:rsidRPr="00005218">
        <w:rPr>
          <w:rFonts w:cs="B Nazanin" w:hint="cs"/>
          <w:rtl/>
        </w:rPr>
        <w:t>اقدام</w:t>
      </w:r>
      <w:r w:rsidRPr="00005218">
        <w:rPr>
          <w:rFonts w:cs="B Nazanin"/>
          <w:rtl/>
        </w:rPr>
        <w:t xml:space="preserve"> </w:t>
      </w:r>
      <w:r w:rsidRPr="00005218">
        <w:rPr>
          <w:rFonts w:cs="B Nazanin" w:hint="cs"/>
          <w:rtl/>
        </w:rPr>
        <w:t>به</w:t>
      </w:r>
      <w:r w:rsidRPr="00005218">
        <w:rPr>
          <w:rFonts w:cs="B Nazanin"/>
          <w:rtl/>
        </w:rPr>
        <w:t xml:space="preserve"> </w:t>
      </w:r>
      <w:r w:rsidRPr="00005218">
        <w:rPr>
          <w:rFonts w:cs="B Nazanin" w:hint="cs"/>
          <w:rtl/>
        </w:rPr>
        <w:t>خودکشی</w:t>
      </w:r>
      <w:r w:rsidRPr="00005218">
        <w:rPr>
          <w:rFonts w:cs="B Nazanin"/>
          <w:rtl/>
        </w:rPr>
        <w:t xml:space="preserve"> </w:t>
      </w:r>
      <w:r w:rsidRPr="00005218">
        <w:rPr>
          <w:rFonts w:cs="B Nazanin" w:hint="cs"/>
          <w:rtl/>
        </w:rPr>
        <w:t>مربوط</w:t>
      </w:r>
      <w:r w:rsidRPr="00005218">
        <w:rPr>
          <w:rFonts w:cs="B Nazanin"/>
          <w:rtl/>
        </w:rPr>
        <w:t xml:space="preserve"> </w:t>
      </w:r>
      <w:r w:rsidRPr="00005218">
        <w:rPr>
          <w:rFonts w:cs="B Nazanin" w:hint="cs"/>
          <w:rtl/>
        </w:rPr>
        <w:t>که</w:t>
      </w:r>
      <w:r w:rsidRPr="00005218">
        <w:rPr>
          <w:rFonts w:cs="B Nazanin"/>
          <w:rtl/>
        </w:rPr>
        <w:t xml:space="preserve"> </w:t>
      </w:r>
      <w:r w:rsidRPr="00005218">
        <w:rPr>
          <w:rFonts w:cs="B Nazanin" w:hint="cs"/>
          <w:rtl/>
        </w:rPr>
        <w:t>گروه</w:t>
      </w:r>
      <w:r w:rsidRPr="00005218">
        <w:rPr>
          <w:rFonts w:cs="B Nazanin"/>
          <w:rtl/>
        </w:rPr>
        <w:t xml:space="preserve"> </w:t>
      </w:r>
      <w:r w:rsidRPr="00005218">
        <w:rPr>
          <w:rFonts w:cs="B Nazanin" w:hint="cs"/>
          <w:rtl/>
        </w:rPr>
        <w:t>سنی</w:t>
      </w:r>
      <w:r w:rsidRPr="00005218">
        <w:rPr>
          <w:rFonts w:cs="B Nazanin"/>
          <w:rtl/>
        </w:rPr>
        <w:t xml:space="preserve"> 15 </w:t>
      </w:r>
      <w:r w:rsidRPr="00005218">
        <w:rPr>
          <w:rFonts w:cs="B Nazanin" w:hint="cs"/>
          <w:rtl/>
        </w:rPr>
        <w:t>تا</w:t>
      </w:r>
      <w:r w:rsidRPr="00005218">
        <w:rPr>
          <w:rFonts w:cs="B Nazanin"/>
          <w:rtl/>
        </w:rPr>
        <w:t xml:space="preserve"> 24 </w:t>
      </w:r>
      <w:r w:rsidRPr="00005218">
        <w:rPr>
          <w:rFonts w:cs="B Nazanin" w:hint="cs"/>
          <w:rtl/>
        </w:rPr>
        <w:t>سال</w:t>
      </w:r>
      <w:r w:rsidRPr="00005218">
        <w:rPr>
          <w:rFonts w:cs="B Nazanin"/>
          <w:rtl/>
        </w:rPr>
        <w:t xml:space="preserve"> </w:t>
      </w:r>
      <w:r w:rsidRPr="00005218">
        <w:rPr>
          <w:rFonts w:cs="B Nazanin" w:hint="cs"/>
          <w:rtl/>
        </w:rPr>
        <w:t>است</w:t>
      </w:r>
      <w:r w:rsidRPr="00005218">
        <w:rPr>
          <w:rFonts w:cs="B Nazanin"/>
          <w:rtl/>
        </w:rPr>
        <w:t>.</w:t>
      </w:r>
      <w:r w:rsidRPr="00005218">
        <w:rPr>
          <w:rFonts w:cs="B Nazanin" w:hint="cs"/>
          <w:b/>
          <w:bCs/>
          <w:rtl/>
        </w:rPr>
        <w:t xml:space="preserve"> </w:t>
      </w:r>
      <w:r w:rsidRPr="00005218">
        <w:rPr>
          <w:rFonts w:cs="B Nazanin" w:hint="cs"/>
          <w:noProof/>
          <w:rtl/>
          <w:lang w:bidi="fa-IR"/>
        </w:rPr>
        <w:t>بالاترین فراوانی اقدام به خودکشی درزنان (2/55) بوده است.</w:t>
      </w:r>
      <w:r>
        <w:rPr>
          <w:rFonts w:cs="B Nazanin" w:hint="cs"/>
          <w:b/>
          <w:bCs/>
          <w:kern w:val="0"/>
          <w:rtl/>
          <w14:ligatures w14:val="none"/>
        </w:rPr>
        <w:t xml:space="preserve"> </w:t>
      </w:r>
      <w:r w:rsidRPr="00005218">
        <w:rPr>
          <w:rFonts w:cs="B Nazanin" w:hint="cs"/>
          <w:noProof/>
          <w:rtl/>
          <w:lang w:bidi="fa-IR"/>
        </w:rPr>
        <w:t>بیشترین میزان فراوانی اقدام به خودکشی در افراد مجرد (3/58%) وپایین ترین فراوانی خودکشی درافراد مطلقه وبیوه (5/0) بوده است.</w:t>
      </w:r>
      <w:r>
        <w:rPr>
          <w:rFonts w:cs="B Nazanin" w:hint="cs"/>
          <w:b/>
          <w:bCs/>
          <w:kern w:val="0"/>
          <w:rtl/>
          <w14:ligatures w14:val="none"/>
        </w:rPr>
        <w:t xml:space="preserve"> </w:t>
      </w:r>
      <w:r w:rsidRPr="00005218">
        <w:rPr>
          <w:rFonts w:cs="B Nazanin" w:hint="cs"/>
          <w:noProof/>
          <w:rtl/>
        </w:rPr>
        <w:t>بالاترین فراوانی اقدام به خودکشی در افرادی مه دارای تحصیلات دبیرستانی ودیپلم (1/48%) بوده است. افراد بیسواد (</w:t>
      </w:r>
      <w:r w:rsidRPr="00005218">
        <w:rPr>
          <w:rFonts w:cs="B Nazanin" w:hint="cs"/>
          <w:noProof/>
          <w:rtl/>
          <w:lang w:bidi="fa-IR"/>
        </w:rPr>
        <w:t>9/7</w:t>
      </w:r>
      <w:r w:rsidRPr="00005218">
        <w:rPr>
          <w:rFonts w:cs="B Nazanin" w:hint="cs"/>
          <w:noProof/>
          <w:rtl/>
        </w:rPr>
        <w:t xml:space="preserve">%)کمترین فراوانی خودکشی را به خود اختصاص داده بودند. </w:t>
      </w:r>
      <w:r w:rsidRPr="00005218">
        <w:rPr>
          <w:rFonts w:cs="B Nazanin" w:hint="cs"/>
          <w:rtl/>
          <w:lang w:bidi="fa-IR"/>
        </w:rPr>
        <w:t>با توجه به اینکه بالاترین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میزان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فراوانی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اقدام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به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خودکشی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در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افراد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ساکن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شهرستان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ایلام</w:t>
      </w:r>
      <w:r w:rsidRPr="00005218">
        <w:rPr>
          <w:rFonts w:cs="B Nazanin"/>
          <w:rtl/>
          <w:lang w:bidi="fa-IR"/>
        </w:rPr>
        <w:t xml:space="preserve">(44%) </w:t>
      </w:r>
      <w:r w:rsidRPr="00005218">
        <w:rPr>
          <w:rFonts w:cs="B Nazanin" w:hint="cs"/>
          <w:rtl/>
          <w:lang w:bidi="fa-IR"/>
        </w:rPr>
        <w:t>وکمترین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میزان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فراوانی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اقدام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به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خودکشی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درملکشاهی</w:t>
      </w:r>
      <w:r w:rsidRPr="00005218">
        <w:rPr>
          <w:rFonts w:cs="B Nazanin"/>
          <w:rtl/>
          <w:lang w:bidi="fa-IR"/>
        </w:rPr>
        <w:t xml:space="preserve"> (2%) </w:t>
      </w:r>
      <w:r w:rsidRPr="00005218">
        <w:rPr>
          <w:rFonts w:cs="B Nazanin" w:hint="cs"/>
          <w:rtl/>
          <w:lang w:bidi="fa-IR"/>
        </w:rPr>
        <w:t>ومهران</w:t>
      </w:r>
      <w:r w:rsidRPr="00005218">
        <w:rPr>
          <w:rFonts w:cs="B Nazanin"/>
          <w:rtl/>
          <w:lang w:bidi="fa-IR"/>
        </w:rPr>
        <w:t xml:space="preserve"> (3/2%)</w:t>
      </w:r>
      <w:r w:rsidRPr="00005218">
        <w:rPr>
          <w:rFonts w:cs="B Nazanin" w:hint="cs"/>
          <w:rtl/>
          <w:lang w:bidi="fa-IR"/>
        </w:rPr>
        <w:t>رخ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داده</w:t>
      </w:r>
      <w:r w:rsidRPr="00005218">
        <w:rPr>
          <w:rFonts w:cs="B Nazanin"/>
          <w:rtl/>
          <w:lang w:bidi="fa-IR"/>
        </w:rPr>
        <w:t xml:space="preserve"> </w:t>
      </w:r>
      <w:r w:rsidRPr="00005218">
        <w:rPr>
          <w:rFonts w:cs="B Nazanin" w:hint="cs"/>
          <w:rtl/>
          <w:lang w:bidi="fa-IR"/>
        </w:rPr>
        <w:t>است در برنامه پیشگیری از خودکشی به این مهم توجه شود.</w:t>
      </w:r>
    </w:p>
    <w:p w14:paraId="16D0AC3C" w14:textId="77777777" w:rsidR="00005218" w:rsidRPr="00005218" w:rsidRDefault="00005218" w:rsidP="00005218">
      <w:pPr>
        <w:bidi/>
        <w:spacing w:after="0"/>
        <w:jc w:val="both"/>
        <w:rPr>
          <w:b/>
          <w:bCs/>
          <w:rtl/>
        </w:rPr>
      </w:pPr>
      <w:r w:rsidRPr="00005218">
        <w:rPr>
          <w:rFonts w:hint="cs"/>
          <w:rtl/>
        </w:rPr>
        <w:t xml:space="preserve"> </w:t>
      </w:r>
      <w:r w:rsidRPr="00005218">
        <w:rPr>
          <w:rFonts w:hint="cs"/>
          <w:b/>
          <w:bCs/>
          <w:rtl/>
        </w:rPr>
        <w:t xml:space="preserve">محدودیت‌های شواهد چه بودند؟ </w:t>
      </w:r>
    </w:p>
    <w:p w14:paraId="5E6C4459" w14:textId="77777777" w:rsidR="00005218" w:rsidRPr="00005218" w:rsidRDefault="00005218" w:rsidP="00005218">
      <w:pPr>
        <w:pStyle w:val="ListParagraph"/>
        <w:bidi/>
        <w:ind w:left="0"/>
        <w:jc w:val="both"/>
        <w:rPr>
          <w:rFonts w:cs="B Nazanin"/>
          <w:rtl/>
        </w:rPr>
      </w:pPr>
      <w:r w:rsidRPr="00005218">
        <w:rPr>
          <w:rFonts w:cs="B Nazanin" w:hint="cs"/>
          <w:rtl/>
        </w:rPr>
        <w:t>علت خودکشی در بسیاری از افراد اقدام کننده به خودکشی نامشخص است.</w:t>
      </w:r>
    </w:p>
    <w:p w14:paraId="7A870044" w14:textId="77777777" w:rsidR="00005218" w:rsidRPr="00005218" w:rsidRDefault="00005218" w:rsidP="00005218">
      <w:pPr>
        <w:bidi/>
        <w:spacing w:after="0"/>
        <w:jc w:val="both"/>
        <w:rPr>
          <w:b/>
          <w:bCs/>
        </w:rPr>
      </w:pPr>
      <w:r w:rsidRPr="00005218">
        <w:rPr>
          <w:rFonts w:hint="eastAsia"/>
          <w:b/>
          <w:bCs/>
          <w:rtl/>
        </w:rPr>
        <w:t>مخاطبان</w:t>
      </w:r>
      <w:r w:rsidRPr="00005218">
        <w:rPr>
          <w:b/>
          <w:bCs/>
          <w:rtl/>
        </w:rPr>
        <w:t xml:space="preserve"> طرح پژوهش</w:t>
      </w:r>
      <w:r w:rsidRPr="00005218">
        <w:rPr>
          <w:rFonts w:hint="cs"/>
          <w:b/>
          <w:bCs/>
          <w:rtl/>
        </w:rPr>
        <w:t>ی</w:t>
      </w:r>
      <w:r w:rsidRPr="00005218">
        <w:rPr>
          <w:b/>
          <w:bCs/>
        </w:rPr>
        <w:t>:</w:t>
      </w:r>
    </w:p>
    <w:p w14:paraId="28222D29" w14:textId="2CD20D22" w:rsidR="00005218" w:rsidRPr="00005218" w:rsidRDefault="00005218" w:rsidP="00005218">
      <w:pPr>
        <w:bidi/>
        <w:jc w:val="both"/>
      </w:pPr>
      <w:r>
        <w:rPr>
          <w:rtl/>
        </w:rPr>
        <w:t xml:space="preserve"> </w:t>
      </w:r>
      <w:r w:rsidRPr="00005218">
        <w:rPr>
          <w:rFonts w:hint="cs"/>
          <w:rtl/>
        </w:rPr>
        <w:t>پزشکان ، سیاستگذاران</w:t>
      </w:r>
      <w:r w:rsidRPr="00005218">
        <w:rPr>
          <w:rtl/>
        </w:rPr>
        <w:t xml:space="preserve"> </w:t>
      </w:r>
      <w:r w:rsidRPr="00005218">
        <w:rPr>
          <w:rFonts w:hint="cs"/>
          <w:rtl/>
        </w:rPr>
        <w:t>درمانی</w:t>
      </w:r>
    </w:p>
    <w:p w14:paraId="422B4C7F" w14:textId="7EE61DD9" w:rsidR="00005218" w:rsidRPr="00005218" w:rsidRDefault="00005218" w:rsidP="00005218">
      <w:pPr>
        <w:bidi/>
        <w:spacing w:after="0"/>
        <w:jc w:val="both"/>
        <w:rPr>
          <w:b/>
          <w:bCs/>
          <w:rtl/>
        </w:rPr>
      </w:pPr>
      <w:r w:rsidRPr="00005218">
        <w:rPr>
          <w:rFonts w:hint="eastAsia"/>
          <w:b/>
          <w:bCs/>
          <w:rtl/>
        </w:rPr>
        <w:t>آ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ا</w:t>
      </w:r>
      <w:r w:rsidRPr="00005218">
        <w:rPr>
          <w:b/>
          <w:bCs/>
          <w:rtl/>
        </w:rPr>
        <w:t xml:space="preserve"> ا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ن</w:t>
      </w:r>
      <w:r w:rsidRPr="00005218">
        <w:rPr>
          <w:b/>
          <w:bCs/>
          <w:rtl/>
        </w:rPr>
        <w:t xml:space="preserve"> خبر م</w:t>
      </w:r>
      <w:r w:rsidRPr="00005218">
        <w:rPr>
          <w:rFonts w:hint="cs"/>
          <w:b/>
          <w:bCs/>
          <w:rtl/>
        </w:rPr>
        <w:t>ی‌</w:t>
      </w:r>
      <w:r w:rsidRPr="00005218">
        <w:rPr>
          <w:rFonts w:hint="eastAsia"/>
          <w:b/>
          <w:bCs/>
          <w:rtl/>
        </w:rPr>
        <w:t>تواند</w:t>
      </w:r>
      <w:r w:rsidRPr="00005218">
        <w:rPr>
          <w:b/>
          <w:bCs/>
          <w:rtl/>
        </w:rPr>
        <w:t xml:space="preserve"> از نظر اجتماع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،</w:t>
      </w:r>
      <w:r w:rsidRPr="00005218">
        <w:rPr>
          <w:b/>
          <w:bCs/>
          <w:rtl/>
        </w:rPr>
        <w:t xml:space="preserve"> س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اس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،</w:t>
      </w:r>
      <w:r w:rsidRPr="00005218">
        <w:rPr>
          <w:b/>
          <w:bCs/>
          <w:rtl/>
        </w:rPr>
        <w:t xml:space="preserve"> فرهنگ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،</w:t>
      </w:r>
      <w:r w:rsidRPr="00005218">
        <w:rPr>
          <w:b/>
          <w:bCs/>
          <w:rtl/>
        </w:rPr>
        <w:t xml:space="preserve"> بهداشت</w:t>
      </w:r>
      <w:r w:rsidRPr="00005218">
        <w:rPr>
          <w:rFonts w:hint="cs"/>
          <w:b/>
          <w:bCs/>
          <w:rtl/>
        </w:rPr>
        <w:t>ی</w:t>
      </w:r>
      <w:r w:rsidRPr="00005218">
        <w:rPr>
          <w:b/>
          <w:bCs/>
          <w:rtl/>
        </w:rPr>
        <w:t>، ارزش ها</w:t>
      </w:r>
      <w:r w:rsidRPr="00005218">
        <w:rPr>
          <w:rFonts w:hint="cs"/>
          <w:b/>
          <w:bCs/>
          <w:rtl/>
        </w:rPr>
        <w:t>ی</w:t>
      </w:r>
      <w:r w:rsidRPr="00005218">
        <w:rPr>
          <w:b/>
          <w:bCs/>
          <w:rtl/>
        </w:rPr>
        <w:t xml:space="preserve"> د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ن</w:t>
      </w:r>
      <w:r w:rsidRPr="00005218">
        <w:rPr>
          <w:rFonts w:hint="cs"/>
          <w:b/>
          <w:bCs/>
          <w:rtl/>
        </w:rPr>
        <w:t>ی</w:t>
      </w:r>
      <w:r w:rsidRPr="00005218">
        <w:rPr>
          <w:b/>
          <w:bCs/>
          <w:rtl/>
        </w:rPr>
        <w:t xml:space="preserve"> و قوان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ن</w:t>
      </w:r>
      <w:r w:rsidRPr="00005218">
        <w:rPr>
          <w:b/>
          <w:bCs/>
          <w:rtl/>
        </w:rPr>
        <w:t xml:space="preserve"> سازمان غذا و دارو، تبعات</w:t>
      </w:r>
      <w:r w:rsidRPr="00005218">
        <w:rPr>
          <w:rFonts w:hint="cs"/>
          <w:b/>
          <w:bCs/>
          <w:rtl/>
        </w:rPr>
        <w:t>ی</w:t>
      </w:r>
      <w:r w:rsidRPr="00005218">
        <w:rPr>
          <w:b/>
          <w:bCs/>
          <w:rtl/>
        </w:rPr>
        <w:t xml:space="preserve"> داشته‌باشد؟ </w:t>
      </w:r>
      <w:bookmarkStart w:id="0" w:name="_GoBack"/>
      <w:bookmarkEnd w:id="0"/>
    </w:p>
    <w:p w14:paraId="12226C5F" w14:textId="77777777" w:rsidR="00005218" w:rsidRPr="00005218" w:rsidRDefault="00005218" w:rsidP="00005218">
      <w:pPr>
        <w:bidi/>
        <w:jc w:val="both"/>
        <w:rPr>
          <w:rtl/>
          <w:lang w:bidi="fa-IR"/>
        </w:rPr>
      </w:pPr>
      <w:r w:rsidRPr="00005218">
        <w:rPr>
          <w:rFonts w:hint="cs"/>
          <w:rtl/>
        </w:rPr>
        <w:t>خیر</w:t>
      </w:r>
    </w:p>
    <w:p w14:paraId="4DA42FE2" w14:textId="77777777" w:rsidR="00005218" w:rsidRPr="00005218" w:rsidRDefault="00005218" w:rsidP="00005218">
      <w:pPr>
        <w:bidi/>
        <w:jc w:val="both"/>
        <w:rPr>
          <w:b/>
          <w:bCs/>
          <w:rtl/>
        </w:rPr>
      </w:pPr>
      <w:r w:rsidRPr="00005218">
        <w:rPr>
          <w:rFonts w:hint="cs"/>
          <w:b/>
          <w:bCs/>
          <w:rtl/>
        </w:rPr>
        <w:lastRenderedPageBreak/>
        <w:t xml:space="preserve">در صورتی که این طرح منتج به مقاله شده است لینک مقاله درج شود: </w:t>
      </w:r>
    </w:p>
    <w:p w14:paraId="2ECDD3DC" w14:textId="2A6D04E8" w:rsidR="00005218" w:rsidRPr="00005218" w:rsidRDefault="00005218" w:rsidP="00005218">
      <w:pPr>
        <w:jc w:val="both"/>
        <w:rPr>
          <w:sz w:val="22"/>
          <w:szCs w:val="20"/>
          <w:rtl/>
          <w:lang w:bidi="fa-IR"/>
        </w:rPr>
      </w:pPr>
      <w:hyperlink r:id="rId8" w:history="1">
        <w:r w:rsidRPr="00005218">
          <w:rPr>
            <w:rStyle w:val="Hyperlink"/>
            <w:sz w:val="22"/>
            <w:szCs w:val="20"/>
          </w:rPr>
          <w:t>https://bmcpsychiatry.biomedcentral.com/articles/10.1186/s12888-024-06273-2</w:t>
        </w:r>
      </w:hyperlink>
      <w:r w:rsidRPr="00005218">
        <w:rPr>
          <w:sz w:val="22"/>
          <w:szCs w:val="20"/>
        </w:rPr>
        <w:t xml:space="preserve"> </w:t>
      </w:r>
    </w:p>
    <w:p w14:paraId="294561D6" w14:textId="77777777" w:rsidR="00005218" w:rsidRPr="00005218" w:rsidRDefault="00005218" w:rsidP="00005218">
      <w:pPr>
        <w:bidi/>
        <w:jc w:val="both"/>
        <w:rPr>
          <w:b/>
          <w:bCs/>
          <w:rtl/>
        </w:rPr>
      </w:pPr>
      <w:r w:rsidRPr="00005218">
        <w:rPr>
          <w:rFonts w:hint="eastAsia"/>
          <w:b/>
          <w:bCs/>
          <w:rtl/>
        </w:rPr>
        <w:t>ا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م</w:t>
      </w:r>
      <w:r w:rsidRPr="00005218">
        <w:rPr>
          <w:rFonts w:hint="cs"/>
          <w:b/>
          <w:bCs/>
          <w:rtl/>
        </w:rPr>
        <w:t>ی</w:t>
      </w:r>
      <w:r w:rsidRPr="00005218">
        <w:rPr>
          <w:rFonts w:hint="eastAsia"/>
          <w:b/>
          <w:bCs/>
          <w:rtl/>
        </w:rPr>
        <w:t>ل</w:t>
      </w:r>
      <w:r w:rsidRPr="00005218">
        <w:rPr>
          <w:b/>
          <w:bCs/>
          <w:rtl/>
        </w:rPr>
        <w:t xml:space="preserve"> ارتباط</w:t>
      </w:r>
      <w:r w:rsidRPr="00005218">
        <w:rPr>
          <w:rFonts w:hint="cs"/>
          <w:b/>
          <w:bCs/>
          <w:rtl/>
        </w:rPr>
        <w:t>ی و تلفن مجری اصلی طرح:</w:t>
      </w:r>
    </w:p>
    <w:p w14:paraId="42820D5C" w14:textId="77777777" w:rsidR="00005218" w:rsidRPr="00005218" w:rsidRDefault="00005218" w:rsidP="00005218">
      <w:pPr>
        <w:jc w:val="both"/>
        <w:rPr>
          <w:sz w:val="22"/>
          <w:szCs w:val="20"/>
          <w:rtl/>
          <w:lang w:val="en-AU"/>
        </w:rPr>
      </w:pPr>
      <w:hyperlink r:id="rId9" w:history="1">
        <w:r w:rsidRPr="00005218">
          <w:rPr>
            <w:rStyle w:val="Hyperlink"/>
            <w:sz w:val="22"/>
            <w:szCs w:val="20"/>
            <w:lang w:val="en-AU"/>
          </w:rPr>
          <w:t>Kourosh86@gmail.com</w:t>
        </w:r>
      </w:hyperlink>
      <w:r w:rsidRPr="00005218">
        <w:rPr>
          <w:sz w:val="22"/>
          <w:szCs w:val="20"/>
          <w:lang w:val="en-AU"/>
        </w:rPr>
        <w:t xml:space="preserve"> </w:t>
      </w:r>
    </w:p>
    <w:p w14:paraId="65C70A15" w14:textId="6CC7A7ED" w:rsidR="00005218" w:rsidRPr="00005218" w:rsidRDefault="00005218" w:rsidP="00005218">
      <w:pPr>
        <w:jc w:val="both"/>
        <w:rPr>
          <w:b/>
          <w:bCs/>
          <w:sz w:val="22"/>
          <w:szCs w:val="20"/>
          <w:lang w:val="en-AU"/>
        </w:rPr>
      </w:pPr>
      <w:r w:rsidRPr="00005218">
        <w:rPr>
          <w:b/>
          <w:bCs/>
          <w:sz w:val="22"/>
          <w:szCs w:val="20"/>
          <w:lang w:val="en-AU"/>
        </w:rPr>
        <w:t>09183410782</w:t>
      </w:r>
    </w:p>
    <w:p w14:paraId="1FDAC270" w14:textId="77777777" w:rsidR="00005218" w:rsidRPr="00005218" w:rsidRDefault="00005218" w:rsidP="00005218">
      <w:pPr>
        <w:bidi/>
        <w:jc w:val="both"/>
        <w:rPr>
          <w:b/>
          <w:bCs/>
          <w:rtl/>
          <w:lang w:bidi="fa-IR"/>
        </w:rPr>
      </w:pPr>
      <w:r w:rsidRPr="00005218">
        <w:rPr>
          <w:b/>
          <w:bCs/>
          <w:rtl/>
        </w:rPr>
        <w:t>منابع و مراجع</w:t>
      </w:r>
      <w:r w:rsidRPr="00005218">
        <w:rPr>
          <w:rFonts w:hint="cs"/>
          <w:b/>
          <w:bCs/>
          <w:rtl/>
        </w:rPr>
        <w:t xml:space="preserve"> :</w:t>
      </w:r>
      <w:r w:rsidRPr="00005218">
        <w:rPr>
          <w:b/>
          <w:bCs/>
        </w:rPr>
        <w:t xml:space="preserve"> </w:t>
      </w:r>
      <w:r w:rsidRPr="00005218">
        <w:rPr>
          <w:rFonts w:hint="cs"/>
          <w:b/>
          <w:bCs/>
          <w:rtl/>
          <w:lang w:bidi="fa-IR"/>
        </w:rPr>
        <w:t xml:space="preserve"> حداکثر چهار  مرجع اصلی استفاده شده در طرح تحقیقاتی مورد نظر را ذکر نمایید</w:t>
      </w:r>
    </w:p>
    <w:p w14:paraId="2662115D" w14:textId="77777777" w:rsidR="00005218" w:rsidRPr="00005218" w:rsidRDefault="00005218" w:rsidP="00005218">
      <w:pPr>
        <w:pStyle w:val="c-article-referencestext"/>
        <w:numPr>
          <w:ilvl w:val="0"/>
          <w:numId w:val="14"/>
        </w:numPr>
        <w:pBdr>
          <w:bottom w:val="single" w:sz="6" w:space="12" w:color="D5D5D5"/>
        </w:pBdr>
        <w:shd w:val="clear" w:color="auto" w:fill="FFFFFF"/>
        <w:spacing w:before="0" w:beforeAutospacing="0" w:after="0" w:afterAutospacing="0"/>
        <w:ind w:left="0"/>
        <w:jc w:val="both"/>
        <w:rPr>
          <w:rFonts w:ascii="Georgia" w:hAnsi="Georgia" w:cs="B Nazanin"/>
          <w:color w:val="333333"/>
          <w:sz w:val="20"/>
          <w:szCs w:val="20"/>
        </w:rPr>
      </w:pPr>
      <w:bookmarkStart w:id="1" w:name="_ENREF_5"/>
      <w:r w:rsidRPr="00005218">
        <w:rPr>
          <w:rFonts w:ascii="Georgia" w:hAnsi="Georgia" w:cs="B Nazanin"/>
          <w:color w:val="333333"/>
          <w:sz w:val="20"/>
          <w:szCs w:val="20"/>
        </w:rPr>
        <w:t xml:space="preserve">O’Connor E,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Gaynes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B,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Burda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BU, Williams C, Whitlock EP. Screening for suicide risk in primary care: A systematic evidence review for the US Preventive Services Task Force. 2013. PMID: 23678511.</w:t>
      </w:r>
    </w:p>
    <w:p w14:paraId="24A9FC2A" w14:textId="0C8DADA7" w:rsidR="00005218" w:rsidRPr="00005218" w:rsidRDefault="00005218" w:rsidP="00005218">
      <w:pPr>
        <w:pStyle w:val="c-article-referencestext"/>
        <w:numPr>
          <w:ilvl w:val="0"/>
          <w:numId w:val="14"/>
        </w:numPr>
        <w:pBdr>
          <w:bottom w:val="single" w:sz="6" w:space="12" w:color="D5D5D5"/>
        </w:pBdr>
        <w:shd w:val="clear" w:color="auto" w:fill="FFFFFF"/>
        <w:spacing w:before="0" w:beforeAutospacing="0" w:after="0" w:afterAutospacing="0"/>
        <w:ind w:left="0"/>
        <w:jc w:val="both"/>
        <w:rPr>
          <w:rFonts w:ascii="Georgia" w:hAnsi="Georgia" w:cs="B Nazanin"/>
          <w:color w:val="333333"/>
          <w:sz w:val="20"/>
          <w:szCs w:val="20"/>
        </w:rPr>
      </w:pPr>
      <w:r w:rsidRPr="00005218">
        <w:rPr>
          <w:rFonts w:ascii="Georgia" w:hAnsi="Georgia" w:cs="B Nazanin"/>
          <w:color w:val="333333"/>
          <w:sz w:val="20"/>
          <w:szCs w:val="20"/>
        </w:rPr>
        <w:t xml:space="preserve">Carrasco-Barrios MT,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Huertas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P, Martín P, Martín C,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Castillejos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MC,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Petkari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E, et al. Determinants of suicidality in the European general population: a systematic review and meta-analysis.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Int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J Environ Res Public Health. 2020;17(11):4115.</w:t>
      </w:r>
    </w:p>
    <w:p w14:paraId="283B9407" w14:textId="77777777" w:rsidR="00005218" w:rsidRPr="00005218" w:rsidRDefault="00005218" w:rsidP="00005218">
      <w:pPr>
        <w:pStyle w:val="c-article-referencestext"/>
        <w:numPr>
          <w:ilvl w:val="0"/>
          <w:numId w:val="14"/>
        </w:numPr>
        <w:pBdr>
          <w:bottom w:val="single" w:sz="6" w:space="12" w:color="D5D5D5"/>
        </w:pBdr>
        <w:shd w:val="clear" w:color="auto" w:fill="FFFFFF"/>
        <w:spacing w:before="0" w:beforeAutospacing="0" w:after="0" w:afterAutospacing="0"/>
        <w:ind w:left="0"/>
        <w:jc w:val="both"/>
        <w:rPr>
          <w:rFonts w:ascii="Georgia" w:hAnsi="Georgia" w:cs="B Nazanin"/>
          <w:color w:val="333333"/>
          <w:sz w:val="20"/>
          <w:szCs w:val="20"/>
        </w:rPr>
      </w:pPr>
      <w:r w:rsidRPr="00005218">
        <w:rPr>
          <w:rFonts w:ascii="Georgia" w:hAnsi="Georgia" w:cs="B Nazanin"/>
          <w:color w:val="333333"/>
          <w:sz w:val="20"/>
          <w:szCs w:val="20"/>
        </w:rPr>
        <w:t xml:space="preserve">Hill NT, Robinson J,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Pirkis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J,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Andriessen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K,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Krysinska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K, Payne A, et al. Association of suicidal behavior with exposure to suicide and suicide attempt: a systematic review and multilevel meta-analysis.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PLoS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Med. 2020;17(3</w:t>
      </w:r>
      <w:proofErr w:type="gramStart"/>
      <w:r w:rsidRPr="00005218">
        <w:rPr>
          <w:rFonts w:ascii="Georgia" w:hAnsi="Georgia" w:cs="B Nazanin"/>
          <w:color w:val="333333"/>
          <w:sz w:val="20"/>
          <w:szCs w:val="20"/>
        </w:rPr>
        <w:t>):e</w:t>
      </w:r>
      <w:proofErr w:type="gramEnd"/>
      <w:r w:rsidRPr="00005218">
        <w:rPr>
          <w:rFonts w:ascii="Georgia" w:hAnsi="Georgia" w:cs="B Nazanin"/>
          <w:color w:val="333333"/>
          <w:sz w:val="20"/>
          <w:szCs w:val="20"/>
        </w:rPr>
        <w:t>1003074.</w:t>
      </w:r>
    </w:p>
    <w:p w14:paraId="5C40151B" w14:textId="2CBC1905" w:rsidR="00005218" w:rsidRPr="00005218" w:rsidRDefault="00005218" w:rsidP="00005218">
      <w:pPr>
        <w:pStyle w:val="c-article-referencestext"/>
        <w:numPr>
          <w:ilvl w:val="0"/>
          <w:numId w:val="14"/>
        </w:numPr>
        <w:pBdr>
          <w:bottom w:val="single" w:sz="6" w:space="12" w:color="D5D5D5"/>
        </w:pBdr>
        <w:shd w:val="clear" w:color="auto" w:fill="FFFFFF"/>
        <w:spacing w:before="0" w:beforeAutospacing="0" w:after="0" w:afterAutospacing="0"/>
        <w:ind w:left="0"/>
        <w:jc w:val="both"/>
        <w:rPr>
          <w:rFonts w:ascii="Georgia" w:hAnsi="Georgia" w:cs="B Nazanin"/>
          <w:color w:val="333333"/>
          <w:sz w:val="20"/>
          <w:szCs w:val="20"/>
          <w:rtl/>
        </w:rPr>
      </w:pP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Lovero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KL, Dos Santos PF, Come AX,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Wainberg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ML,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Oquendo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MA. Suicide in global mental health. </w:t>
      </w:r>
      <w:proofErr w:type="spellStart"/>
      <w:r w:rsidRPr="00005218">
        <w:rPr>
          <w:rFonts w:ascii="Georgia" w:hAnsi="Georgia" w:cs="B Nazanin"/>
          <w:color w:val="333333"/>
          <w:sz w:val="20"/>
          <w:szCs w:val="20"/>
        </w:rPr>
        <w:t>Curr</w:t>
      </w:r>
      <w:proofErr w:type="spellEnd"/>
      <w:r w:rsidRPr="00005218">
        <w:rPr>
          <w:rFonts w:ascii="Georgia" w:hAnsi="Georgia" w:cs="B Nazanin"/>
          <w:color w:val="333333"/>
          <w:sz w:val="20"/>
          <w:szCs w:val="20"/>
        </w:rPr>
        <w:t xml:space="preserve"> Psychiatry Rep. 2023;25(6):255–62.</w:t>
      </w:r>
      <w:bookmarkEnd w:id="1"/>
    </w:p>
    <w:sectPr w:rsidR="00005218" w:rsidRPr="00005218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7A402" w14:textId="77777777" w:rsidR="00F0202C" w:rsidRDefault="00F0202C" w:rsidP="00AA6739">
      <w:pPr>
        <w:spacing w:after="0" w:line="240" w:lineRule="auto"/>
      </w:pPr>
      <w:r>
        <w:separator/>
      </w:r>
    </w:p>
  </w:endnote>
  <w:endnote w:type="continuationSeparator" w:id="0">
    <w:p w14:paraId="11414E1D" w14:textId="77777777" w:rsidR="00F0202C" w:rsidRDefault="00F0202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8F09A" w14:textId="77777777" w:rsidR="00F0202C" w:rsidRDefault="00F0202C" w:rsidP="00AA6739">
      <w:pPr>
        <w:spacing w:after="0" w:line="240" w:lineRule="auto"/>
      </w:pPr>
      <w:r>
        <w:separator/>
      </w:r>
    </w:p>
  </w:footnote>
  <w:footnote w:type="continuationSeparator" w:id="0">
    <w:p w14:paraId="09B10AF0" w14:textId="77777777" w:rsidR="00F0202C" w:rsidRDefault="00F0202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02C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FEB4E87"/>
    <w:multiLevelType w:val="multilevel"/>
    <w:tmpl w:val="CB1E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E2DF2"/>
    <w:multiLevelType w:val="hybridMultilevel"/>
    <w:tmpl w:val="EA0E97B4"/>
    <w:lvl w:ilvl="0" w:tplc="D49C1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930CC"/>
    <w:multiLevelType w:val="hybridMultilevel"/>
    <w:tmpl w:val="69E4E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2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5218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F0202C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5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05218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005218"/>
    <w:pPr>
      <w:bidi/>
      <w:spacing w:after="180" w:line="240" w:lineRule="auto"/>
    </w:pPr>
    <w:rPr>
      <w:rFonts w:ascii="Calibri" w:eastAsia="Calibri" w:hAnsi="Calibri" w:cs="Calibri"/>
      <w:noProof/>
      <w:color w:val="1F497D"/>
      <w:sz w:val="22"/>
      <w:szCs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005218"/>
    <w:rPr>
      <w:rFonts w:ascii="Calibri" w:eastAsia="Calibri" w:hAnsi="Calibri" w:cs="Calibri"/>
      <w:noProof/>
      <w:color w:val="1F497D"/>
      <w:sz w:val="22"/>
      <w:szCs w:val="20"/>
      <w:lang w:val="x-none" w:eastAsia="x-none"/>
    </w:rPr>
  </w:style>
  <w:style w:type="paragraph" w:customStyle="1" w:styleId="c-article-referencestext">
    <w:name w:val="c-article-references__text"/>
    <w:basedOn w:val="Normal"/>
    <w:rsid w:val="0000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fa-IR"/>
    </w:rPr>
  </w:style>
  <w:style w:type="paragraph" w:customStyle="1" w:styleId="c-article-referenceslinks">
    <w:name w:val="c-article-references__links"/>
    <w:basedOn w:val="Normal"/>
    <w:rsid w:val="0000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05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cpsychiatry.biomedcentral.com/articles/10.1186/s12888-024-06273-2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urosh86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8D4C-70C8-4063-B65B-9A8E223A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4</cp:revision>
  <cp:lastPrinted>2024-11-24T08:04:00Z</cp:lastPrinted>
  <dcterms:created xsi:type="dcterms:W3CDTF">2025-09-23T08:50:00Z</dcterms:created>
  <dcterms:modified xsi:type="dcterms:W3CDTF">2025-11-12T04:52:00Z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